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434" w:rsidRDefault="00C40962">
      <w:pPr>
        <w:wordWrap w:val="0"/>
        <w:jc w:val="right"/>
        <w:rPr>
          <w:rFonts w:ascii="宋体" w:eastAsia="宋体" w:hAnsi="宋体" w:cs="黑体"/>
          <w:color w:val="000000" w:themeColor="text1"/>
          <w:sz w:val="28"/>
          <w:szCs w:val="28"/>
        </w:rPr>
      </w:pPr>
      <w:r>
        <w:rPr>
          <w:rFonts w:ascii="宋体" w:eastAsia="宋体" w:hAnsi="宋体" w:cs="黑体" w:hint="eastAsia"/>
          <w:color w:val="000000" w:themeColor="text1"/>
          <w:sz w:val="28"/>
          <w:szCs w:val="28"/>
          <w:lang w:bidi="ar"/>
        </w:rPr>
        <w:t xml:space="preserve">             </w:t>
      </w:r>
    </w:p>
    <w:p w:rsidR="009D5434" w:rsidRDefault="009D5434">
      <w:pPr>
        <w:pStyle w:val="-1"/>
        <w:widowControl/>
        <w:ind w:firstLineChars="0" w:firstLine="0"/>
        <w:jc w:val="center"/>
        <w:rPr>
          <w:rFonts w:ascii="宋体" w:hAnsi="宋体"/>
          <w:color w:val="000000" w:themeColor="text1"/>
        </w:rPr>
      </w:pPr>
    </w:p>
    <w:p w:rsidR="009D5434" w:rsidRDefault="00C40962">
      <w:pPr>
        <w:pStyle w:val="-1"/>
        <w:widowControl/>
        <w:ind w:firstLineChars="0" w:firstLine="0"/>
        <w:jc w:val="center"/>
        <w:rPr>
          <w:rFonts w:ascii="宋体" w:hAnsi="宋体"/>
          <w:b/>
          <w:color w:val="000000" w:themeColor="text1"/>
          <w:sz w:val="32"/>
          <w:szCs w:val="32"/>
        </w:rPr>
      </w:pPr>
      <w:r>
        <w:rPr>
          <w:rFonts w:ascii="宋体" w:hAnsi="宋体"/>
          <w:noProof/>
          <w:color w:val="000000" w:themeColor="text1"/>
        </w:rPr>
        <w:drawing>
          <wp:inline distT="0" distB="0" distL="114300" distR="114300">
            <wp:extent cx="3476625" cy="1209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76625" cy="1209675"/>
                    </a:xfrm>
                    <a:prstGeom prst="rect">
                      <a:avLst/>
                    </a:prstGeom>
                    <a:noFill/>
                    <a:ln>
                      <a:noFill/>
                    </a:ln>
                  </pic:spPr>
                </pic:pic>
              </a:graphicData>
            </a:graphic>
          </wp:inline>
        </w:drawing>
      </w:r>
    </w:p>
    <w:p w:rsidR="009D5434" w:rsidRDefault="009D5434">
      <w:pPr>
        <w:spacing w:beforeLines="50" w:before="156" w:afterLines="50" w:after="156"/>
        <w:jc w:val="center"/>
        <w:rPr>
          <w:rFonts w:ascii="宋体" w:eastAsia="宋体" w:hAnsi="宋体" w:cs="宋体"/>
          <w:b/>
          <w:color w:val="000000" w:themeColor="text1"/>
          <w:sz w:val="48"/>
          <w:szCs w:val="48"/>
        </w:rPr>
      </w:pPr>
      <w:bookmarkStart w:id="0" w:name="_Toc262475853"/>
      <w:bookmarkStart w:id="1" w:name="_Toc262474472"/>
      <w:bookmarkStart w:id="2" w:name="_Toc262477091"/>
    </w:p>
    <w:bookmarkEnd w:id="0"/>
    <w:bookmarkEnd w:id="1"/>
    <w:bookmarkEnd w:id="2"/>
    <w:p w:rsidR="0082066D" w:rsidRDefault="00C40962">
      <w:pPr>
        <w:pStyle w:val="aff3"/>
        <w:ind w:firstLineChars="0" w:firstLine="0"/>
        <w:jc w:val="center"/>
        <w:rPr>
          <w:rFonts w:ascii="宋体" w:eastAsia="宋体" w:hAnsi="宋体" w:cs="宋体"/>
          <w:b/>
          <w:color w:val="000000" w:themeColor="text1"/>
          <w:sz w:val="48"/>
          <w:szCs w:val="48"/>
          <w:lang w:bidi="ar"/>
        </w:rPr>
      </w:pPr>
      <w:r>
        <w:rPr>
          <w:rFonts w:ascii="宋体" w:eastAsia="宋体" w:hAnsi="宋体" w:cs="宋体" w:hint="eastAsia"/>
          <w:b/>
          <w:color w:val="000000" w:themeColor="text1"/>
          <w:sz w:val="48"/>
          <w:szCs w:val="48"/>
          <w:lang w:bidi="ar"/>
        </w:rPr>
        <w:t>中国重汽集团2023-2024年</w:t>
      </w:r>
      <w:r w:rsidR="0082066D">
        <w:rPr>
          <w:rFonts w:ascii="宋体" w:eastAsia="宋体" w:hAnsi="宋体" w:cs="宋体" w:hint="eastAsia"/>
          <w:b/>
          <w:color w:val="000000" w:themeColor="text1"/>
          <w:sz w:val="48"/>
          <w:szCs w:val="48"/>
          <w:lang w:bidi="ar"/>
        </w:rPr>
        <w:t>计算机配件</w:t>
      </w:r>
    </w:p>
    <w:p w:rsidR="009D5434" w:rsidRDefault="0082066D">
      <w:pPr>
        <w:pStyle w:val="aff3"/>
        <w:ind w:firstLineChars="0" w:firstLine="0"/>
        <w:jc w:val="center"/>
        <w:rPr>
          <w:rFonts w:ascii="宋体" w:eastAsia="宋体" w:hAnsi="宋体" w:cs="宋体"/>
          <w:b/>
          <w:color w:val="000000" w:themeColor="text1"/>
          <w:sz w:val="48"/>
          <w:szCs w:val="48"/>
          <w:lang w:bidi="ar"/>
        </w:rPr>
      </w:pPr>
      <w:r>
        <w:rPr>
          <w:rFonts w:ascii="宋体" w:eastAsia="宋体" w:hAnsi="宋体" w:cs="宋体" w:hint="eastAsia"/>
          <w:b/>
          <w:color w:val="000000" w:themeColor="text1"/>
          <w:sz w:val="48"/>
          <w:szCs w:val="48"/>
          <w:lang w:bidi="ar"/>
        </w:rPr>
        <w:t>集采</w:t>
      </w:r>
      <w:r w:rsidR="00C40962">
        <w:rPr>
          <w:rFonts w:ascii="宋体" w:eastAsia="宋体" w:hAnsi="宋体" w:cs="宋体" w:hint="eastAsia"/>
          <w:b/>
          <w:color w:val="000000" w:themeColor="text1"/>
          <w:sz w:val="48"/>
          <w:szCs w:val="48"/>
          <w:lang w:bidi="ar"/>
        </w:rPr>
        <w:t>框架项目</w:t>
      </w:r>
    </w:p>
    <w:p w:rsidR="009D5434" w:rsidRDefault="00C40962">
      <w:pPr>
        <w:jc w:val="center"/>
        <w:rPr>
          <w:rFonts w:ascii="宋体" w:eastAsia="宋体" w:hAnsi="宋体" w:cs="黑体"/>
          <w:b/>
          <w:color w:val="000000" w:themeColor="text1"/>
          <w:sz w:val="52"/>
          <w:szCs w:val="52"/>
        </w:rPr>
      </w:pPr>
      <w:r>
        <w:rPr>
          <w:rFonts w:ascii="宋体" w:eastAsia="宋体" w:hAnsi="宋体" w:cs="黑体" w:hint="eastAsia"/>
          <w:b/>
          <w:color w:val="000000" w:themeColor="text1"/>
          <w:sz w:val="52"/>
          <w:szCs w:val="52"/>
          <w:lang w:bidi="ar"/>
        </w:rPr>
        <w:t>招</w:t>
      </w:r>
    </w:p>
    <w:p w:rsidR="009D5434" w:rsidRDefault="00C40962">
      <w:pPr>
        <w:jc w:val="center"/>
        <w:rPr>
          <w:rFonts w:ascii="宋体" w:eastAsia="宋体" w:hAnsi="宋体" w:cs="黑体"/>
          <w:b/>
          <w:color w:val="000000" w:themeColor="text1"/>
          <w:sz w:val="52"/>
          <w:szCs w:val="52"/>
        </w:rPr>
      </w:pPr>
      <w:r>
        <w:rPr>
          <w:rFonts w:ascii="宋体" w:eastAsia="宋体" w:hAnsi="宋体" w:cs="黑体" w:hint="eastAsia"/>
          <w:b/>
          <w:color w:val="000000" w:themeColor="text1"/>
          <w:sz w:val="52"/>
          <w:szCs w:val="52"/>
          <w:lang w:bidi="ar"/>
        </w:rPr>
        <w:t>标</w:t>
      </w:r>
    </w:p>
    <w:p w:rsidR="009D5434" w:rsidRDefault="00C40962">
      <w:pPr>
        <w:jc w:val="center"/>
        <w:rPr>
          <w:rFonts w:ascii="宋体" w:eastAsia="宋体" w:hAnsi="宋体" w:cs="黑体"/>
          <w:b/>
          <w:color w:val="000000" w:themeColor="text1"/>
          <w:sz w:val="52"/>
          <w:szCs w:val="52"/>
        </w:rPr>
      </w:pPr>
      <w:r>
        <w:rPr>
          <w:rFonts w:ascii="宋体" w:eastAsia="宋体" w:hAnsi="宋体" w:cs="黑体" w:hint="eastAsia"/>
          <w:b/>
          <w:color w:val="000000" w:themeColor="text1"/>
          <w:sz w:val="52"/>
          <w:szCs w:val="52"/>
          <w:lang w:bidi="ar"/>
        </w:rPr>
        <w:t>文</w:t>
      </w:r>
    </w:p>
    <w:p w:rsidR="009D5434" w:rsidRDefault="00C40962">
      <w:pPr>
        <w:jc w:val="center"/>
        <w:rPr>
          <w:rFonts w:ascii="宋体" w:eastAsia="宋体" w:hAnsi="宋体" w:cs="黑体"/>
          <w:b/>
          <w:color w:val="000000" w:themeColor="text1"/>
          <w:sz w:val="52"/>
          <w:szCs w:val="52"/>
        </w:rPr>
      </w:pPr>
      <w:r>
        <w:rPr>
          <w:rFonts w:ascii="宋体" w:eastAsia="宋体" w:hAnsi="宋体" w:cs="黑体" w:hint="eastAsia"/>
          <w:b/>
          <w:color w:val="000000" w:themeColor="text1"/>
          <w:sz w:val="52"/>
          <w:szCs w:val="52"/>
          <w:lang w:bidi="ar"/>
        </w:rPr>
        <w:t>件</w:t>
      </w:r>
    </w:p>
    <w:p w:rsidR="009D5434" w:rsidRDefault="009D5434">
      <w:pPr>
        <w:pStyle w:val="-1"/>
        <w:widowControl/>
        <w:ind w:firstLineChars="0" w:firstLine="0"/>
        <w:jc w:val="center"/>
        <w:rPr>
          <w:rFonts w:ascii="宋体" w:hAnsi="宋体"/>
          <w:b/>
          <w:color w:val="000000" w:themeColor="text1"/>
          <w:sz w:val="32"/>
          <w:szCs w:val="32"/>
        </w:rPr>
      </w:pPr>
    </w:p>
    <w:p w:rsidR="009D5434" w:rsidRDefault="00C40962">
      <w:pPr>
        <w:jc w:val="center"/>
        <w:rPr>
          <w:rFonts w:ascii="宋体" w:eastAsia="宋体" w:hAnsi="宋体" w:cs="黑体"/>
          <w:color w:val="000000" w:themeColor="text1"/>
          <w:sz w:val="44"/>
          <w:szCs w:val="44"/>
        </w:rPr>
      </w:pPr>
      <w:r>
        <w:rPr>
          <w:rFonts w:ascii="宋体" w:eastAsia="宋体" w:hAnsi="宋体" w:cs="黑体" w:hint="eastAsia"/>
          <w:color w:val="000000" w:themeColor="text1"/>
          <w:sz w:val="44"/>
          <w:szCs w:val="44"/>
          <w:lang w:bidi="ar"/>
        </w:rPr>
        <w:t>中国重汽集团济南动力有限公司</w:t>
      </w:r>
    </w:p>
    <w:p w:rsidR="009D5434" w:rsidRDefault="009D5434">
      <w:pPr>
        <w:spacing w:line="380" w:lineRule="exact"/>
        <w:jc w:val="center"/>
        <w:rPr>
          <w:rFonts w:ascii="宋体" w:eastAsia="宋体" w:hAnsi="宋体" w:cs="黑体"/>
          <w:color w:val="000000" w:themeColor="text1"/>
          <w:sz w:val="44"/>
          <w:szCs w:val="44"/>
        </w:rPr>
      </w:pPr>
    </w:p>
    <w:p w:rsidR="009D5434" w:rsidRDefault="00C40962">
      <w:pPr>
        <w:spacing w:beforeLines="50" w:before="156" w:line="380" w:lineRule="exact"/>
        <w:jc w:val="center"/>
        <w:rPr>
          <w:rFonts w:ascii="宋体" w:eastAsia="宋体" w:hAnsi="宋体" w:cs="黑体"/>
          <w:color w:val="000000" w:themeColor="text1"/>
          <w:sz w:val="44"/>
          <w:szCs w:val="44"/>
        </w:rPr>
      </w:pPr>
      <w:r>
        <w:rPr>
          <w:rFonts w:ascii="宋体" w:eastAsia="宋体" w:hAnsi="宋体" w:cs="黑体" w:hint="eastAsia"/>
          <w:color w:val="000000" w:themeColor="text1"/>
          <w:sz w:val="44"/>
          <w:szCs w:val="44"/>
          <w:lang w:bidi="ar"/>
        </w:rPr>
        <w:t>二〇二三年六月</w:t>
      </w:r>
    </w:p>
    <w:p w:rsidR="009D5434" w:rsidRDefault="00C40962">
      <w:pPr>
        <w:pStyle w:val="13"/>
        <w:widowControl/>
        <w:tabs>
          <w:tab w:val="right" w:leader="dot" w:pos="8705"/>
        </w:tabs>
        <w:jc w:val="center"/>
        <w:rPr>
          <w:rFonts w:ascii="宋体" w:hAnsi="宋体"/>
          <w:b w:val="0"/>
          <w:bCs/>
          <w:color w:val="000000" w:themeColor="text1"/>
          <w:sz w:val="36"/>
          <w:szCs w:val="36"/>
        </w:rPr>
      </w:pPr>
      <w:r>
        <w:rPr>
          <w:rFonts w:ascii="宋体" w:hAnsi="宋体"/>
          <w:color w:val="000000" w:themeColor="text1"/>
          <w:lang w:bidi="ar"/>
        </w:rPr>
        <w:br w:type="page"/>
      </w:r>
      <w:r>
        <w:rPr>
          <w:rFonts w:ascii="宋体" w:hAnsi="宋体" w:cs="宋体" w:hint="eastAsia"/>
          <w:b w:val="0"/>
          <w:bCs/>
          <w:color w:val="000000" w:themeColor="text1"/>
          <w:sz w:val="36"/>
          <w:szCs w:val="36"/>
        </w:rPr>
        <w:lastRenderedPageBreak/>
        <w:t>目</w:t>
      </w:r>
      <w:r>
        <w:rPr>
          <w:rFonts w:ascii="宋体" w:hAnsi="宋体"/>
          <w:b w:val="0"/>
          <w:bCs/>
          <w:color w:val="000000" w:themeColor="text1"/>
          <w:sz w:val="36"/>
          <w:szCs w:val="36"/>
        </w:rPr>
        <w:t xml:space="preserve">  </w:t>
      </w:r>
      <w:r>
        <w:rPr>
          <w:rFonts w:ascii="宋体" w:hAnsi="宋体" w:cs="宋体" w:hint="eastAsia"/>
          <w:b w:val="0"/>
          <w:bCs/>
          <w:color w:val="000000" w:themeColor="text1"/>
          <w:sz w:val="36"/>
          <w:szCs w:val="36"/>
        </w:rPr>
        <w:t>录</w:t>
      </w:r>
    </w:p>
    <w:p w:rsidR="00830224" w:rsidRDefault="00C40962">
      <w:pPr>
        <w:pStyle w:val="13"/>
        <w:tabs>
          <w:tab w:val="right" w:leader="dot" w:pos="8705"/>
        </w:tabs>
        <w:rPr>
          <w:rFonts w:asciiTheme="minorHAnsi" w:eastAsiaTheme="minorEastAsia" w:hAnsiTheme="minorHAnsi" w:cstheme="minorBidi"/>
          <w:b w:val="0"/>
          <w:caps w:val="0"/>
          <w:noProof/>
          <w:sz w:val="21"/>
          <w:szCs w:val="22"/>
        </w:rPr>
      </w:pPr>
      <w:r>
        <w:rPr>
          <w:rFonts w:ascii="宋体" w:hAnsi="宋体"/>
          <w:b w:val="0"/>
          <w:bCs/>
          <w:color w:val="000000" w:themeColor="text1"/>
          <w:sz w:val="36"/>
          <w:szCs w:val="36"/>
        </w:rPr>
        <w:fldChar w:fldCharType="begin"/>
      </w:r>
      <w:r>
        <w:rPr>
          <w:rFonts w:ascii="宋体" w:hAnsi="宋体"/>
          <w:b w:val="0"/>
          <w:bCs/>
          <w:color w:val="000000" w:themeColor="text1"/>
          <w:sz w:val="36"/>
          <w:szCs w:val="36"/>
        </w:rPr>
        <w:instrText xml:space="preserve"> TOC \o "1-3" \h \z \u </w:instrText>
      </w:r>
      <w:r>
        <w:rPr>
          <w:rFonts w:ascii="宋体" w:hAnsi="宋体"/>
          <w:b w:val="0"/>
          <w:bCs/>
          <w:color w:val="000000" w:themeColor="text1"/>
          <w:sz w:val="36"/>
          <w:szCs w:val="36"/>
        </w:rPr>
        <w:fldChar w:fldCharType="separate"/>
      </w:r>
      <w:hyperlink w:anchor="_Toc138691060" w:history="1">
        <w:r w:rsidR="00830224" w:rsidRPr="00E2768A">
          <w:rPr>
            <w:rStyle w:val="afe"/>
            <w:rFonts w:ascii="宋体" w:hAnsi="宋体"/>
            <w:noProof/>
          </w:rPr>
          <w:t>1</w:t>
        </w:r>
        <w:r w:rsidR="00830224" w:rsidRPr="00E2768A">
          <w:rPr>
            <w:rStyle w:val="afe"/>
            <w:rFonts w:ascii="宋体" w:hAnsi="宋体" w:cs="宋体"/>
            <w:noProof/>
          </w:rPr>
          <w:t xml:space="preserve"> 项目名称</w:t>
        </w:r>
        <w:r w:rsidR="00830224">
          <w:rPr>
            <w:noProof/>
            <w:webHidden/>
          </w:rPr>
          <w:tab/>
        </w:r>
        <w:r w:rsidR="00830224">
          <w:rPr>
            <w:noProof/>
            <w:webHidden/>
          </w:rPr>
          <w:fldChar w:fldCharType="begin"/>
        </w:r>
        <w:r w:rsidR="00830224">
          <w:rPr>
            <w:noProof/>
            <w:webHidden/>
          </w:rPr>
          <w:instrText xml:space="preserve"> PAGEREF _Toc138691060 \h </w:instrText>
        </w:r>
        <w:r w:rsidR="00830224">
          <w:rPr>
            <w:noProof/>
            <w:webHidden/>
          </w:rPr>
        </w:r>
        <w:r w:rsidR="00830224">
          <w:rPr>
            <w:noProof/>
            <w:webHidden/>
          </w:rPr>
          <w:fldChar w:fldCharType="separate"/>
        </w:r>
        <w:r w:rsidR="00830224">
          <w:rPr>
            <w:noProof/>
            <w:webHidden/>
          </w:rPr>
          <w:t>1</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61" w:history="1">
        <w:r w:rsidR="00830224" w:rsidRPr="00E2768A">
          <w:rPr>
            <w:rStyle w:val="afe"/>
            <w:rFonts w:ascii="宋体" w:hAnsi="宋体"/>
            <w:noProof/>
          </w:rPr>
          <w:t>1.1</w:t>
        </w:r>
        <w:r w:rsidR="00830224" w:rsidRPr="00E2768A">
          <w:rPr>
            <w:rStyle w:val="afe"/>
            <w:rFonts w:ascii="宋体" w:hAnsi="宋体" w:cs="宋体"/>
            <w:noProof/>
          </w:rPr>
          <w:t xml:space="preserve"> 总则</w:t>
        </w:r>
        <w:r w:rsidR="00830224">
          <w:rPr>
            <w:noProof/>
            <w:webHidden/>
          </w:rPr>
          <w:tab/>
        </w:r>
        <w:r w:rsidR="00830224">
          <w:rPr>
            <w:noProof/>
            <w:webHidden/>
          </w:rPr>
          <w:fldChar w:fldCharType="begin"/>
        </w:r>
        <w:r w:rsidR="00830224">
          <w:rPr>
            <w:noProof/>
            <w:webHidden/>
          </w:rPr>
          <w:instrText xml:space="preserve"> PAGEREF _Toc138691061 \h </w:instrText>
        </w:r>
        <w:r w:rsidR="00830224">
          <w:rPr>
            <w:noProof/>
            <w:webHidden/>
          </w:rPr>
        </w:r>
        <w:r w:rsidR="00830224">
          <w:rPr>
            <w:noProof/>
            <w:webHidden/>
          </w:rPr>
          <w:fldChar w:fldCharType="separate"/>
        </w:r>
        <w:r w:rsidR="00830224">
          <w:rPr>
            <w:noProof/>
            <w:webHidden/>
          </w:rPr>
          <w:t>1</w:t>
        </w:r>
        <w:r w:rsidR="00830224">
          <w:rPr>
            <w:noProof/>
            <w:webHidden/>
          </w:rPr>
          <w:fldChar w:fldCharType="end"/>
        </w:r>
      </w:hyperlink>
    </w:p>
    <w:p w:rsidR="00830224" w:rsidRDefault="005F6E35">
      <w:pPr>
        <w:pStyle w:val="13"/>
        <w:tabs>
          <w:tab w:val="right" w:leader="dot" w:pos="8705"/>
        </w:tabs>
        <w:rPr>
          <w:rFonts w:asciiTheme="minorHAnsi" w:eastAsiaTheme="minorEastAsia" w:hAnsiTheme="minorHAnsi" w:cstheme="minorBidi"/>
          <w:b w:val="0"/>
          <w:caps w:val="0"/>
          <w:noProof/>
          <w:sz w:val="21"/>
          <w:szCs w:val="22"/>
        </w:rPr>
      </w:pPr>
      <w:hyperlink w:anchor="_Toc138691062" w:history="1">
        <w:r w:rsidR="00830224" w:rsidRPr="00E2768A">
          <w:rPr>
            <w:rStyle w:val="afe"/>
            <w:rFonts w:ascii="宋体" w:hAnsi="宋体" w:cs="宋体"/>
            <w:noProof/>
          </w:rPr>
          <w:t>2 招标内容及形式</w:t>
        </w:r>
        <w:r w:rsidR="00830224">
          <w:rPr>
            <w:noProof/>
            <w:webHidden/>
          </w:rPr>
          <w:tab/>
        </w:r>
        <w:r w:rsidR="00830224">
          <w:rPr>
            <w:noProof/>
            <w:webHidden/>
          </w:rPr>
          <w:fldChar w:fldCharType="begin"/>
        </w:r>
        <w:r w:rsidR="00830224">
          <w:rPr>
            <w:noProof/>
            <w:webHidden/>
          </w:rPr>
          <w:instrText xml:space="preserve"> PAGEREF _Toc138691062 \h </w:instrText>
        </w:r>
        <w:r w:rsidR="00830224">
          <w:rPr>
            <w:noProof/>
            <w:webHidden/>
          </w:rPr>
        </w:r>
        <w:r w:rsidR="00830224">
          <w:rPr>
            <w:noProof/>
            <w:webHidden/>
          </w:rPr>
          <w:fldChar w:fldCharType="separate"/>
        </w:r>
        <w:r w:rsidR="00830224">
          <w:rPr>
            <w:noProof/>
            <w:webHidden/>
          </w:rPr>
          <w:t>2</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63" w:history="1">
        <w:r w:rsidR="00830224" w:rsidRPr="00E2768A">
          <w:rPr>
            <w:rStyle w:val="afe"/>
            <w:rFonts w:ascii="宋体" w:hAnsi="宋体"/>
            <w:bCs/>
            <w:noProof/>
            <w:lang w:bidi="ar"/>
          </w:rPr>
          <w:t>2.1</w:t>
        </w:r>
        <w:r w:rsidR="00830224" w:rsidRPr="00E2768A">
          <w:rPr>
            <w:rStyle w:val="afe"/>
            <w:rFonts w:ascii="宋体" w:hAnsi="宋体" w:cs="宋体"/>
            <w:bCs/>
            <w:noProof/>
            <w:lang w:bidi="ar"/>
          </w:rPr>
          <w:t>招标内容</w:t>
        </w:r>
        <w:r w:rsidR="00830224" w:rsidRPr="00E2768A">
          <w:rPr>
            <w:rStyle w:val="afe"/>
            <w:bCs/>
            <w:noProof/>
          </w:rPr>
          <w:t>-</w:t>
        </w:r>
        <w:r w:rsidR="00830224">
          <w:rPr>
            <w:noProof/>
            <w:webHidden/>
          </w:rPr>
          <w:tab/>
        </w:r>
        <w:r w:rsidR="00830224">
          <w:rPr>
            <w:noProof/>
            <w:webHidden/>
          </w:rPr>
          <w:fldChar w:fldCharType="begin"/>
        </w:r>
        <w:r w:rsidR="00830224">
          <w:rPr>
            <w:noProof/>
            <w:webHidden/>
          </w:rPr>
          <w:instrText xml:space="preserve"> PAGEREF _Toc138691063 \h </w:instrText>
        </w:r>
        <w:r w:rsidR="00830224">
          <w:rPr>
            <w:noProof/>
            <w:webHidden/>
          </w:rPr>
        </w:r>
        <w:r w:rsidR="00830224">
          <w:rPr>
            <w:noProof/>
            <w:webHidden/>
          </w:rPr>
          <w:fldChar w:fldCharType="separate"/>
        </w:r>
        <w:r w:rsidR="00830224">
          <w:rPr>
            <w:noProof/>
            <w:webHidden/>
          </w:rPr>
          <w:t>2</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64" w:history="1">
        <w:r w:rsidR="00830224" w:rsidRPr="00E2768A">
          <w:rPr>
            <w:rStyle w:val="afe"/>
            <w:rFonts w:ascii="宋体" w:hAnsi="宋体"/>
            <w:bCs/>
            <w:noProof/>
            <w:lang w:bidi="ar"/>
          </w:rPr>
          <w:t>2.2</w:t>
        </w:r>
        <w:r w:rsidR="00830224" w:rsidRPr="00E2768A">
          <w:rPr>
            <w:rStyle w:val="afe"/>
            <w:rFonts w:ascii="宋体" w:hAnsi="宋体" w:cs="宋体"/>
            <w:bCs/>
            <w:noProof/>
            <w:lang w:bidi="ar"/>
          </w:rPr>
          <w:t>招标形式</w:t>
        </w:r>
        <w:r w:rsidR="00830224" w:rsidRPr="00E2768A">
          <w:rPr>
            <w:rStyle w:val="afe"/>
            <w:bCs/>
            <w:noProof/>
          </w:rPr>
          <w:t>-</w:t>
        </w:r>
        <w:r w:rsidR="00830224">
          <w:rPr>
            <w:noProof/>
            <w:webHidden/>
          </w:rPr>
          <w:tab/>
        </w:r>
        <w:r w:rsidR="00830224">
          <w:rPr>
            <w:noProof/>
            <w:webHidden/>
          </w:rPr>
          <w:fldChar w:fldCharType="begin"/>
        </w:r>
        <w:r w:rsidR="00830224">
          <w:rPr>
            <w:noProof/>
            <w:webHidden/>
          </w:rPr>
          <w:instrText xml:space="preserve"> PAGEREF _Toc138691064 \h </w:instrText>
        </w:r>
        <w:r w:rsidR="00830224">
          <w:rPr>
            <w:noProof/>
            <w:webHidden/>
          </w:rPr>
        </w:r>
        <w:r w:rsidR="00830224">
          <w:rPr>
            <w:noProof/>
            <w:webHidden/>
          </w:rPr>
          <w:fldChar w:fldCharType="separate"/>
        </w:r>
        <w:r w:rsidR="00830224">
          <w:rPr>
            <w:noProof/>
            <w:webHidden/>
          </w:rPr>
          <w:t>2</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65" w:history="1">
        <w:r w:rsidR="00830224" w:rsidRPr="00E2768A">
          <w:rPr>
            <w:rStyle w:val="afe"/>
            <w:rFonts w:ascii="宋体" w:hAnsi="宋体"/>
            <w:noProof/>
          </w:rPr>
          <w:t>2.3</w:t>
        </w:r>
        <w:r w:rsidR="00830224" w:rsidRPr="00E2768A">
          <w:rPr>
            <w:rStyle w:val="afe"/>
            <w:rFonts w:ascii="宋体" w:hAnsi="宋体" w:cs="宋体"/>
            <w:noProof/>
          </w:rPr>
          <w:t>议程安排</w:t>
        </w:r>
        <w:r w:rsidR="00830224">
          <w:rPr>
            <w:noProof/>
            <w:webHidden/>
          </w:rPr>
          <w:tab/>
        </w:r>
        <w:r w:rsidR="00830224">
          <w:rPr>
            <w:noProof/>
            <w:webHidden/>
          </w:rPr>
          <w:fldChar w:fldCharType="begin"/>
        </w:r>
        <w:r w:rsidR="00830224">
          <w:rPr>
            <w:noProof/>
            <w:webHidden/>
          </w:rPr>
          <w:instrText xml:space="preserve"> PAGEREF _Toc138691065 \h </w:instrText>
        </w:r>
        <w:r w:rsidR="00830224">
          <w:rPr>
            <w:noProof/>
            <w:webHidden/>
          </w:rPr>
        </w:r>
        <w:r w:rsidR="00830224">
          <w:rPr>
            <w:noProof/>
            <w:webHidden/>
          </w:rPr>
          <w:fldChar w:fldCharType="separate"/>
        </w:r>
        <w:r w:rsidR="00830224">
          <w:rPr>
            <w:noProof/>
            <w:webHidden/>
          </w:rPr>
          <w:t>2</w:t>
        </w:r>
        <w:r w:rsidR="00830224">
          <w:rPr>
            <w:noProof/>
            <w:webHidden/>
          </w:rPr>
          <w:fldChar w:fldCharType="end"/>
        </w:r>
      </w:hyperlink>
    </w:p>
    <w:p w:rsidR="00830224" w:rsidRDefault="005F6E35">
      <w:pPr>
        <w:pStyle w:val="13"/>
        <w:tabs>
          <w:tab w:val="right" w:leader="dot" w:pos="8705"/>
        </w:tabs>
        <w:rPr>
          <w:rFonts w:asciiTheme="minorHAnsi" w:eastAsiaTheme="minorEastAsia" w:hAnsiTheme="minorHAnsi" w:cstheme="minorBidi"/>
          <w:b w:val="0"/>
          <w:caps w:val="0"/>
          <w:noProof/>
          <w:sz w:val="21"/>
          <w:szCs w:val="22"/>
        </w:rPr>
      </w:pPr>
      <w:hyperlink w:anchor="_Toc138691066" w:history="1">
        <w:r w:rsidR="00830224" w:rsidRPr="00E2768A">
          <w:rPr>
            <w:rStyle w:val="afe"/>
            <w:rFonts w:ascii="宋体" w:hAnsi="宋体"/>
            <w:noProof/>
          </w:rPr>
          <w:t>3</w:t>
        </w:r>
        <w:r w:rsidR="00830224" w:rsidRPr="00E2768A">
          <w:rPr>
            <w:rStyle w:val="afe"/>
            <w:rFonts w:ascii="宋体" w:hAnsi="宋体" w:cs="宋体"/>
            <w:noProof/>
          </w:rPr>
          <w:t xml:space="preserve"> 有关说明</w:t>
        </w:r>
        <w:r w:rsidR="00830224">
          <w:rPr>
            <w:noProof/>
            <w:webHidden/>
          </w:rPr>
          <w:tab/>
        </w:r>
        <w:r w:rsidR="00830224">
          <w:rPr>
            <w:noProof/>
            <w:webHidden/>
          </w:rPr>
          <w:fldChar w:fldCharType="begin"/>
        </w:r>
        <w:r w:rsidR="00830224">
          <w:rPr>
            <w:noProof/>
            <w:webHidden/>
          </w:rPr>
          <w:instrText xml:space="preserve"> PAGEREF _Toc138691066 \h </w:instrText>
        </w:r>
        <w:r w:rsidR="00830224">
          <w:rPr>
            <w:noProof/>
            <w:webHidden/>
          </w:rPr>
        </w:r>
        <w:r w:rsidR="00830224">
          <w:rPr>
            <w:noProof/>
            <w:webHidden/>
          </w:rPr>
          <w:fldChar w:fldCharType="separate"/>
        </w:r>
        <w:r w:rsidR="00830224">
          <w:rPr>
            <w:noProof/>
            <w:webHidden/>
          </w:rPr>
          <w:t>3</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67" w:history="1">
        <w:r w:rsidR="00830224" w:rsidRPr="00E2768A">
          <w:rPr>
            <w:rStyle w:val="afe"/>
            <w:rFonts w:ascii="宋体" w:hAnsi="宋体" w:cs="宋体"/>
            <w:noProof/>
          </w:rPr>
          <w:t>3.1定义</w:t>
        </w:r>
        <w:r w:rsidR="00830224">
          <w:rPr>
            <w:noProof/>
            <w:webHidden/>
          </w:rPr>
          <w:tab/>
        </w:r>
        <w:r w:rsidR="00830224">
          <w:rPr>
            <w:noProof/>
            <w:webHidden/>
          </w:rPr>
          <w:fldChar w:fldCharType="begin"/>
        </w:r>
        <w:r w:rsidR="00830224">
          <w:rPr>
            <w:noProof/>
            <w:webHidden/>
          </w:rPr>
          <w:instrText xml:space="preserve"> PAGEREF _Toc138691067 \h </w:instrText>
        </w:r>
        <w:r w:rsidR="00830224">
          <w:rPr>
            <w:noProof/>
            <w:webHidden/>
          </w:rPr>
        </w:r>
        <w:r w:rsidR="00830224">
          <w:rPr>
            <w:noProof/>
            <w:webHidden/>
          </w:rPr>
          <w:fldChar w:fldCharType="separate"/>
        </w:r>
        <w:r w:rsidR="00830224">
          <w:rPr>
            <w:noProof/>
            <w:webHidden/>
          </w:rPr>
          <w:t>3</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68" w:history="1">
        <w:r w:rsidR="00830224" w:rsidRPr="00E2768A">
          <w:rPr>
            <w:rStyle w:val="afe"/>
            <w:rFonts w:ascii="宋体" w:hAnsi="宋体" w:cs="宋体"/>
            <w:noProof/>
          </w:rPr>
          <w:t>3.2项目实施方式</w:t>
        </w:r>
        <w:r w:rsidR="00830224">
          <w:rPr>
            <w:noProof/>
            <w:webHidden/>
          </w:rPr>
          <w:tab/>
        </w:r>
        <w:r w:rsidR="00830224">
          <w:rPr>
            <w:noProof/>
            <w:webHidden/>
          </w:rPr>
          <w:fldChar w:fldCharType="begin"/>
        </w:r>
        <w:r w:rsidR="00830224">
          <w:rPr>
            <w:noProof/>
            <w:webHidden/>
          </w:rPr>
          <w:instrText xml:space="preserve"> PAGEREF _Toc138691068 \h </w:instrText>
        </w:r>
        <w:r w:rsidR="00830224">
          <w:rPr>
            <w:noProof/>
            <w:webHidden/>
          </w:rPr>
        </w:r>
        <w:r w:rsidR="00830224">
          <w:rPr>
            <w:noProof/>
            <w:webHidden/>
          </w:rPr>
          <w:fldChar w:fldCharType="separate"/>
        </w:r>
        <w:r w:rsidR="00830224">
          <w:rPr>
            <w:noProof/>
            <w:webHidden/>
          </w:rPr>
          <w:t>3</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69" w:history="1">
        <w:r w:rsidR="00830224" w:rsidRPr="00E2768A">
          <w:rPr>
            <w:rStyle w:val="afe"/>
            <w:rFonts w:ascii="宋体" w:hAnsi="宋体" w:cs="宋体"/>
            <w:noProof/>
          </w:rPr>
          <w:t>3.3投标人须知</w:t>
        </w:r>
        <w:r w:rsidR="00830224">
          <w:rPr>
            <w:noProof/>
            <w:webHidden/>
          </w:rPr>
          <w:tab/>
        </w:r>
        <w:r w:rsidR="00830224">
          <w:rPr>
            <w:noProof/>
            <w:webHidden/>
          </w:rPr>
          <w:fldChar w:fldCharType="begin"/>
        </w:r>
        <w:r w:rsidR="00830224">
          <w:rPr>
            <w:noProof/>
            <w:webHidden/>
          </w:rPr>
          <w:instrText xml:space="preserve"> PAGEREF _Toc138691069 \h </w:instrText>
        </w:r>
        <w:r w:rsidR="00830224">
          <w:rPr>
            <w:noProof/>
            <w:webHidden/>
          </w:rPr>
        </w:r>
        <w:r w:rsidR="00830224">
          <w:rPr>
            <w:noProof/>
            <w:webHidden/>
          </w:rPr>
          <w:fldChar w:fldCharType="separate"/>
        </w:r>
        <w:r w:rsidR="00830224">
          <w:rPr>
            <w:noProof/>
            <w:webHidden/>
          </w:rPr>
          <w:t>3</w:t>
        </w:r>
        <w:r w:rsidR="00830224">
          <w:rPr>
            <w:noProof/>
            <w:webHidden/>
          </w:rPr>
          <w:fldChar w:fldCharType="end"/>
        </w:r>
      </w:hyperlink>
    </w:p>
    <w:p w:rsidR="00830224" w:rsidRDefault="005F6E35">
      <w:pPr>
        <w:pStyle w:val="13"/>
        <w:tabs>
          <w:tab w:val="right" w:leader="dot" w:pos="8705"/>
        </w:tabs>
        <w:rPr>
          <w:rFonts w:asciiTheme="minorHAnsi" w:eastAsiaTheme="minorEastAsia" w:hAnsiTheme="minorHAnsi" w:cstheme="minorBidi"/>
          <w:b w:val="0"/>
          <w:caps w:val="0"/>
          <w:noProof/>
          <w:sz w:val="21"/>
          <w:szCs w:val="22"/>
        </w:rPr>
      </w:pPr>
      <w:hyperlink w:anchor="_Toc138691070" w:history="1">
        <w:r w:rsidR="00830224" w:rsidRPr="00E2768A">
          <w:rPr>
            <w:rStyle w:val="afe"/>
            <w:rFonts w:ascii="宋体" w:hAnsi="宋体" w:cs="宋体"/>
            <w:noProof/>
          </w:rPr>
          <w:t>4 交货及付款</w:t>
        </w:r>
        <w:r w:rsidR="00830224">
          <w:rPr>
            <w:noProof/>
            <w:webHidden/>
          </w:rPr>
          <w:tab/>
        </w:r>
        <w:r w:rsidR="00830224">
          <w:rPr>
            <w:noProof/>
            <w:webHidden/>
          </w:rPr>
          <w:fldChar w:fldCharType="begin"/>
        </w:r>
        <w:r w:rsidR="00830224">
          <w:rPr>
            <w:noProof/>
            <w:webHidden/>
          </w:rPr>
          <w:instrText xml:space="preserve"> PAGEREF _Toc138691070 \h </w:instrText>
        </w:r>
        <w:r w:rsidR="00830224">
          <w:rPr>
            <w:noProof/>
            <w:webHidden/>
          </w:rPr>
        </w:r>
        <w:r w:rsidR="00830224">
          <w:rPr>
            <w:noProof/>
            <w:webHidden/>
          </w:rPr>
          <w:fldChar w:fldCharType="separate"/>
        </w:r>
        <w:r w:rsidR="00830224">
          <w:rPr>
            <w:noProof/>
            <w:webHidden/>
          </w:rPr>
          <w:t>4</w:t>
        </w:r>
        <w:r w:rsidR="00830224">
          <w:rPr>
            <w:noProof/>
            <w:webHidden/>
          </w:rPr>
          <w:fldChar w:fldCharType="end"/>
        </w:r>
      </w:hyperlink>
    </w:p>
    <w:p w:rsidR="00830224" w:rsidRDefault="005F6E35">
      <w:pPr>
        <w:pStyle w:val="13"/>
        <w:tabs>
          <w:tab w:val="right" w:leader="dot" w:pos="8705"/>
        </w:tabs>
        <w:rPr>
          <w:rFonts w:asciiTheme="minorHAnsi" w:eastAsiaTheme="minorEastAsia" w:hAnsiTheme="minorHAnsi" w:cstheme="minorBidi"/>
          <w:b w:val="0"/>
          <w:caps w:val="0"/>
          <w:noProof/>
          <w:sz w:val="21"/>
          <w:szCs w:val="22"/>
        </w:rPr>
      </w:pPr>
      <w:hyperlink w:anchor="_Toc138691071" w:history="1">
        <w:r w:rsidR="00830224" w:rsidRPr="00E2768A">
          <w:rPr>
            <w:rStyle w:val="afe"/>
            <w:rFonts w:ascii="宋体" w:hAnsi="宋体"/>
            <w:noProof/>
          </w:rPr>
          <w:t>5</w:t>
        </w:r>
        <w:r w:rsidR="00830224" w:rsidRPr="00E2768A">
          <w:rPr>
            <w:rStyle w:val="afe"/>
            <w:rFonts w:ascii="宋体" w:hAnsi="宋体" w:cs="宋体"/>
            <w:noProof/>
          </w:rPr>
          <w:t xml:space="preserve"> 投标说明</w:t>
        </w:r>
        <w:r w:rsidR="00830224">
          <w:rPr>
            <w:noProof/>
            <w:webHidden/>
          </w:rPr>
          <w:tab/>
        </w:r>
        <w:r w:rsidR="00830224">
          <w:rPr>
            <w:noProof/>
            <w:webHidden/>
          </w:rPr>
          <w:fldChar w:fldCharType="begin"/>
        </w:r>
        <w:r w:rsidR="00830224">
          <w:rPr>
            <w:noProof/>
            <w:webHidden/>
          </w:rPr>
          <w:instrText xml:space="preserve"> PAGEREF _Toc138691071 \h </w:instrText>
        </w:r>
        <w:r w:rsidR="00830224">
          <w:rPr>
            <w:noProof/>
            <w:webHidden/>
          </w:rPr>
        </w:r>
        <w:r w:rsidR="00830224">
          <w:rPr>
            <w:noProof/>
            <w:webHidden/>
          </w:rPr>
          <w:fldChar w:fldCharType="separate"/>
        </w:r>
        <w:r w:rsidR="00830224">
          <w:rPr>
            <w:noProof/>
            <w:webHidden/>
          </w:rPr>
          <w:t>5</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72" w:history="1">
        <w:r w:rsidR="00830224" w:rsidRPr="00E2768A">
          <w:rPr>
            <w:rStyle w:val="afe"/>
            <w:rFonts w:ascii="宋体" w:hAnsi="宋体"/>
            <w:noProof/>
          </w:rPr>
          <w:t>5.1</w:t>
        </w:r>
        <w:r w:rsidR="00830224" w:rsidRPr="00E2768A">
          <w:rPr>
            <w:rStyle w:val="afe"/>
            <w:rFonts w:ascii="宋体" w:hAnsi="宋体" w:cs="宋体"/>
            <w:noProof/>
          </w:rPr>
          <w:t xml:space="preserve"> 招标要求</w:t>
        </w:r>
        <w:r w:rsidR="00830224">
          <w:rPr>
            <w:noProof/>
            <w:webHidden/>
          </w:rPr>
          <w:tab/>
        </w:r>
        <w:r w:rsidR="00830224">
          <w:rPr>
            <w:noProof/>
            <w:webHidden/>
          </w:rPr>
          <w:fldChar w:fldCharType="begin"/>
        </w:r>
        <w:r w:rsidR="00830224">
          <w:rPr>
            <w:noProof/>
            <w:webHidden/>
          </w:rPr>
          <w:instrText xml:space="preserve"> PAGEREF _Toc138691072 \h </w:instrText>
        </w:r>
        <w:r w:rsidR="00830224">
          <w:rPr>
            <w:noProof/>
            <w:webHidden/>
          </w:rPr>
        </w:r>
        <w:r w:rsidR="00830224">
          <w:rPr>
            <w:noProof/>
            <w:webHidden/>
          </w:rPr>
          <w:fldChar w:fldCharType="separate"/>
        </w:r>
        <w:r w:rsidR="00830224">
          <w:rPr>
            <w:noProof/>
            <w:webHidden/>
          </w:rPr>
          <w:t>5</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73" w:history="1">
        <w:r w:rsidR="00830224" w:rsidRPr="00E2768A">
          <w:rPr>
            <w:rStyle w:val="afe"/>
            <w:rFonts w:ascii="宋体" w:hAnsi="宋体" w:cs="黑体"/>
            <w:noProof/>
          </w:rPr>
          <w:t>中国重型汽车集团济南动力有限公司</w:t>
        </w:r>
        <w:r w:rsidR="00830224">
          <w:rPr>
            <w:noProof/>
            <w:webHidden/>
          </w:rPr>
          <w:tab/>
        </w:r>
        <w:r w:rsidR="00830224">
          <w:rPr>
            <w:noProof/>
            <w:webHidden/>
          </w:rPr>
          <w:fldChar w:fldCharType="begin"/>
        </w:r>
        <w:r w:rsidR="00830224">
          <w:rPr>
            <w:noProof/>
            <w:webHidden/>
          </w:rPr>
          <w:instrText xml:space="preserve"> PAGEREF _Toc138691073 \h </w:instrText>
        </w:r>
        <w:r w:rsidR="00830224">
          <w:rPr>
            <w:noProof/>
            <w:webHidden/>
          </w:rPr>
        </w:r>
        <w:r w:rsidR="00830224">
          <w:rPr>
            <w:noProof/>
            <w:webHidden/>
          </w:rPr>
          <w:fldChar w:fldCharType="separate"/>
        </w:r>
        <w:r w:rsidR="00830224">
          <w:rPr>
            <w:noProof/>
            <w:webHidden/>
          </w:rPr>
          <w:t>5</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74" w:history="1">
        <w:r w:rsidR="00830224" w:rsidRPr="00E2768A">
          <w:rPr>
            <w:rStyle w:val="afe"/>
            <w:rFonts w:ascii="宋体" w:hAnsi="宋体" w:cs="宋体"/>
            <w:noProof/>
          </w:rPr>
          <w:t>5.2 投标报价</w:t>
        </w:r>
        <w:r w:rsidR="00830224">
          <w:rPr>
            <w:noProof/>
            <w:webHidden/>
          </w:rPr>
          <w:tab/>
        </w:r>
        <w:r w:rsidR="00830224">
          <w:rPr>
            <w:noProof/>
            <w:webHidden/>
          </w:rPr>
          <w:fldChar w:fldCharType="begin"/>
        </w:r>
        <w:r w:rsidR="00830224">
          <w:rPr>
            <w:noProof/>
            <w:webHidden/>
          </w:rPr>
          <w:instrText xml:space="preserve"> PAGEREF _Toc138691074 \h </w:instrText>
        </w:r>
        <w:r w:rsidR="00830224">
          <w:rPr>
            <w:noProof/>
            <w:webHidden/>
          </w:rPr>
        </w:r>
        <w:r w:rsidR="00830224">
          <w:rPr>
            <w:noProof/>
            <w:webHidden/>
          </w:rPr>
          <w:fldChar w:fldCharType="separate"/>
        </w:r>
        <w:r w:rsidR="00830224">
          <w:rPr>
            <w:noProof/>
            <w:webHidden/>
          </w:rPr>
          <w:t>6</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75" w:history="1">
        <w:r w:rsidR="00830224" w:rsidRPr="00E2768A">
          <w:rPr>
            <w:rStyle w:val="afe"/>
            <w:rFonts w:ascii="宋体" w:hAnsi="宋体"/>
            <w:noProof/>
          </w:rPr>
          <w:t>5.3</w:t>
        </w:r>
        <w:r w:rsidR="00830224" w:rsidRPr="00E2768A">
          <w:rPr>
            <w:rStyle w:val="afe"/>
            <w:rFonts w:ascii="宋体" w:hAnsi="宋体" w:cs="宋体"/>
            <w:noProof/>
          </w:rPr>
          <w:t xml:space="preserve"> 招标文件的组成</w:t>
        </w:r>
        <w:r w:rsidR="00830224">
          <w:rPr>
            <w:noProof/>
            <w:webHidden/>
          </w:rPr>
          <w:tab/>
        </w:r>
        <w:r w:rsidR="00830224">
          <w:rPr>
            <w:noProof/>
            <w:webHidden/>
          </w:rPr>
          <w:fldChar w:fldCharType="begin"/>
        </w:r>
        <w:r w:rsidR="00830224">
          <w:rPr>
            <w:noProof/>
            <w:webHidden/>
          </w:rPr>
          <w:instrText xml:space="preserve"> PAGEREF _Toc138691075 \h </w:instrText>
        </w:r>
        <w:r w:rsidR="00830224">
          <w:rPr>
            <w:noProof/>
            <w:webHidden/>
          </w:rPr>
        </w:r>
        <w:r w:rsidR="00830224">
          <w:rPr>
            <w:noProof/>
            <w:webHidden/>
          </w:rPr>
          <w:fldChar w:fldCharType="separate"/>
        </w:r>
        <w:r w:rsidR="00830224">
          <w:rPr>
            <w:noProof/>
            <w:webHidden/>
          </w:rPr>
          <w:t>6</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76" w:history="1">
        <w:r w:rsidR="00830224" w:rsidRPr="00E2768A">
          <w:rPr>
            <w:rStyle w:val="afe"/>
            <w:rFonts w:ascii="宋体" w:hAnsi="宋体"/>
            <w:noProof/>
          </w:rPr>
          <w:t>5.4</w:t>
        </w:r>
        <w:r w:rsidR="00830224" w:rsidRPr="00E2768A">
          <w:rPr>
            <w:rStyle w:val="afe"/>
            <w:rFonts w:ascii="宋体" w:hAnsi="宋体" w:cs="宋体"/>
            <w:noProof/>
          </w:rPr>
          <w:t xml:space="preserve"> 招标文件的澄清</w:t>
        </w:r>
        <w:r w:rsidR="00830224">
          <w:rPr>
            <w:noProof/>
            <w:webHidden/>
          </w:rPr>
          <w:tab/>
        </w:r>
        <w:r w:rsidR="00830224">
          <w:rPr>
            <w:noProof/>
            <w:webHidden/>
          </w:rPr>
          <w:fldChar w:fldCharType="begin"/>
        </w:r>
        <w:r w:rsidR="00830224">
          <w:rPr>
            <w:noProof/>
            <w:webHidden/>
          </w:rPr>
          <w:instrText xml:space="preserve"> PAGEREF _Toc138691076 \h </w:instrText>
        </w:r>
        <w:r w:rsidR="00830224">
          <w:rPr>
            <w:noProof/>
            <w:webHidden/>
          </w:rPr>
        </w:r>
        <w:r w:rsidR="00830224">
          <w:rPr>
            <w:noProof/>
            <w:webHidden/>
          </w:rPr>
          <w:fldChar w:fldCharType="separate"/>
        </w:r>
        <w:r w:rsidR="00830224">
          <w:rPr>
            <w:noProof/>
            <w:webHidden/>
          </w:rPr>
          <w:t>6</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77" w:history="1">
        <w:r w:rsidR="00830224" w:rsidRPr="00E2768A">
          <w:rPr>
            <w:rStyle w:val="afe"/>
            <w:rFonts w:ascii="宋体" w:hAnsi="宋体"/>
            <w:noProof/>
          </w:rPr>
          <w:t>5.5</w:t>
        </w:r>
        <w:r w:rsidR="00830224" w:rsidRPr="00E2768A">
          <w:rPr>
            <w:rStyle w:val="afe"/>
            <w:rFonts w:ascii="宋体" w:hAnsi="宋体" w:cs="宋体"/>
            <w:noProof/>
          </w:rPr>
          <w:t xml:space="preserve"> 招标文件的修改</w:t>
        </w:r>
        <w:r w:rsidR="00830224">
          <w:rPr>
            <w:noProof/>
            <w:webHidden/>
          </w:rPr>
          <w:tab/>
        </w:r>
        <w:r w:rsidR="00830224">
          <w:rPr>
            <w:noProof/>
            <w:webHidden/>
          </w:rPr>
          <w:fldChar w:fldCharType="begin"/>
        </w:r>
        <w:r w:rsidR="00830224">
          <w:rPr>
            <w:noProof/>
            <w:webHidden/>
          </w:rPr>
          <w:instrText xml:space="preserve"> PAGEREF _Toc138691077 \h </w:instrText>
        </w:r>
        <w:r w:rsidR="00830224">
          <w:rPr>
            <w:noProof/>
            <w:webHidden/>
          </w:rPr>
        </w:r>
        <w:r w:rsidR="00830224">
          <w:rPr>
            <w:noProof/>
            <w:webHidden/>
          </w:rPr>
          <w:fldChar w:fldCharType="separate"/>
        </w:r>
        <w:r w:rsidR="00830224">
          <w:rPr>
            <w:noProof/>
            <w:webHidden/>
          </w:rPr>
          <w:t>7</w:t>
        </w:r>
        <w:r w:rsidR="00830224">
          <w:rPr>
            <w:noProof/>
            <w:webHidden/>
          </w:rPr>
          <w:fldChar w:fldCharType="end"/>
        </w:r>
      </w:hyperlink>
    </w:p>
    <w:p w:rsidR="00830224" w:rsidRDefault="005F6E35">
      <w:pPr>
        <w:pStyle w:val="13"/>
        <w:tabs>
          <w:tab w:val="right" w:leader="dot" w:pos="8705"/>
        </w:tabs>
        <w:rPr>
          <w:rFonts w:asciiTheme="minorHAnsi" w:eastAsiaTheme="minorEastAsia" w:hAnsiTheme="minorHAnsi" w:cstheme="minorBidi"/>
          <w:b w:val="0"/>
          <w:caps w:val="0"/>
          <w:noProof/>
          <w:sz w:val="21"/>
          <w:szCs w:val="22"/>
        </w:rPr>
      </w:pPr>
      <w:hyperlink w:anchor="_Toc138691078" w:history="1">
        <w:r w:rsidR="00830224" w:rsidRPr="00E2768A">
          <w:rPr>
            <w:rStyle w:val="afe"/>
            <w:rFonts w:ascii="宋体" w:hAnsi="宋体"/>
            <w:noProof/>
          </w:rPr>
          <w:t>6</w:t>
        </w:r>
        <w:r w:rsidR="00830224" w:rsidRPr="00E2768A">
          <w:rPr>
            <w:rStyle w:val="afe"/>
            <w:rFonts w:ascii="宋体" w:hAnsi="宋体" w:cs="宋体"/>
            <w:noProof/>
          </w:rPr>
          <w:t xml:space="preserve"> 投标文件的内容和要求</w:t>
        </w:r>
        <w:r w:rsidR="00830224">
          <w:rPr>
            <w:noProof/>
            <w:webHidden/>
          </w:rPr>
          <w:tab/>
        </w:r>
        <w:r w:rsidR="00830224">
          <w:rPr>
            <w:noProof/>
            <w:webHidden/>
          </w:rPr>
          <w:fldChar w:fldCharType="begin"/>
        </w:r>
        <w:r w:rsidR="00830224">
          <w:rPr>
            <w:noProof/>
            <w:webHidden/>
          </w:rPr>
          <w:instrText xml:space="preserve"> PAGEREF _Toc138691078 \h </w:instrText>
        </w:r>
        <w:r w:rsidR="00830224">
          <w:rPr>
            <w:noProof/>
            <w:webHidden/>
          </w:rPr>
        </w:r>
        <w:r w:rsidR="00830224">
          <w:rPr>
            <w:noProof/>
            <w:webHidden/>
          </w:rPr>
          <w:fldChar w:fldCharType="separate"/>
        </w:r>
        <w:r w:rsidR="00830224">
          <w:rPr>
            <w:noProof/>
            <w:webHidden/>
          </w:rPr>
          <w:t>8</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79" w:history="1">
        <w:r w:rsidR="00830224" w:rsidRPr="00E2768A">
          <w:rPr>
            <w:rStyle w:val="afe"/>
            <w:rFonts w:ascii="宋体" w:hAnsi="宋体"/>
            <w:noProof/>
          </w:rPr>
          <w:t>6.1</w:t>
        </w:r>
        <w:r w:rsidR="00830224" w:rsidRPr="00E2768A">
          <w:rPr>
            <w:rStyle w:val="afe"/>
            <w:rFonts w:ascii="宋体" w:hAnsi="宋体" w:cs="宋体"/>
            <w:noProof/>
          </w:rPr>
          <w:t xml:space="preserve"> 投标文件计量单位</w:t>
        </w:r>
        <w:r w:rsidR="00830224">
          <w:rPr>
            <w:noProof/>
            <w:webHidden/>
          </w:rPr>
          <w:tab/>
        </w:r>
        <w:r w:rsidR="00830224">
          <w:rPr>
            <w:noProof/>
            <w:webHidden/>
          </w:rPr>
          <w:fldChar w:fldCharType="begin"/>
        </w:r>
        <w:r w:rsidR="00830224">
          <w:rPr>
            <w:noProof/>
            <w:webHidden/>
          </w:rPr>
          <w:instrText xml:space="preserve"> PAGEREF _Toc138691079 \h </w:instrText>
        </w:r>
        <w:r w:rsidR="00830224">
          <w:rPr>
            <w:noProof/>
            <w:webHidden/>
          </w:rPr>
        </w:r>
        <w:r w:rsidR="00830224">
          <w:rPr>
            <w:noProof/>
            <w:webHidden/>
          </w:rPr>
          <w:fldChar w:fldCharType="separate"/>
        </w:r>
        <w:r w:rsidR="00830224">
          <w:rPr>
            <w:noProof/>
            <w:webHidden/>
          </w:rPr>
          <w:t>8</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80" w:history="1">
        <w:r w:rsidR="00830224" w:rsidRPr="00E2768A">
          <w:rPr>
            <w:rStyle w:val="afe"/>
            <w:rFonts w:ascii="宋体" w:hAnsi="宋体"/>
            <w:noProof/>
          </w:rPr>
          <w:t>6.2</w:t>
        </w:r>
        <w:r w:rsidR="00830224" w:rsidRPr="00E2768A">
          <w:rPr>
            <w:rStyle w:val="afe"/>
            <w:rFonts w:ascii="宋体" w:hAnsi="宋体" w:cs="宋体"/>
            <w:noProof/>
          </w:rPr>
          <w:t xml:space="preserve"> 投标文件组成</w:t>
        </w:r>
        <w:r w:rsidR="00830224">
          <w:rPr>
            <w:noProof/>
            <w:webHidden/>
          </w:rPr>
          <w:tab/>
        </w:r>
        <w:r w:rsidR="00830224">
          <w:rPr>
            <w:noProof/>
            <w:webHidden/>
          </w:rPr>
          <w:fldChar w:fldCharType="begin"/>
        </w:r>
        <w:r w:rsidR="00830224">
          <w:rPr>
            <w:noProof/>
            <w:webHidden/>
          </w:rPr>
          <w:instrText xml:space="preserve"> PAGEREF _Toc138691080 \h </w:instrText>
        </w:r>
        <w:r w:rsidR="00830224">
          <w:rPr>
            <w:noProof/>
            <w:webHidden/>
          </w:rPr>
        </w:r>
        <w:r w:rsidR="00830224">
          <w:rPr>
            <w:noProof/>
            <w:webHidden/>
          </w:rPr>
          <w:fldChar w:fldCharType="separate"/>
        </w:r>
        <w:r w:rsidR="00830224">
          <w:rPr>
            <w:noProof/>
            <w:webHidden/>
          </w:rPr>
          <w:t>8</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81" w:history="1">
        <w:r w:rsidR="00830224" w:rsidRPr="00E2768A">
          <w:rPr>
            <w:rStyle w:val="afe"/>
            <w:rFonts w:ascii="宋体" w:hAnsi="宋体"/>
            <w:noProof/>
          </w:rPr>
          <w:t>6.3</w:t>
        </w:r>
        <w:r w:rsidR="00830224" w:rsidRPr="00E2768A">
          <w:rPr>
            <w:rStyle w:val="afe"/>
            <w:rFonts w:ascii="宋体" w:hAnsi="宋体" w:cs="宋体"/>
            <w:noProof/>
          </w:rPr>
          <w:t xml:space="preserve"> 有效期</w:t>
        </w:r>
        <w:r w:rsidR="00830224">
          <w:rPr>
            <w:noProof/>
            <w:webHidden/>
          </w:rPr>
          <w:tab/>
        </w:r>
        <w:r w:rsidR="00830224">
          <w:rPr>
            <w:noProof/>
            <w:webHidden/>
          </w:rPr>
          <w:fldChar w:fldCharType="begin"/>
        </w:r>
        <w:r w:rsidR="00830224">
          <w:rPr>
            <w:noProof/>
            <w:webHidden/>
          </w:rPr>
          <w:instrText xml:space="preserve"> PAGEREF _Toc138691081 \h </w:instrText>
        </w:r>
        <w:r w:rsidR="00830224">
          <w:rPr>
            <w:noProof/>
            <w:webHidden/>
          </w:rPr>
        </w:r>
        <w:r w:rsidR="00830224">
          <w:rPr>
            <w:noProof/>
            <w:webHidden/>
          </w:rPr>
          <w:fldChar w:fldCharType="separate"/>
        </w:r>
        <w:r w:rsidR="00830224">
          <w:rPr>
            <w:noProof/>
            <w:webHidden/>
          </w:rPr>
          <w:t>8</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82" w:history="1">
        <w:r w:rsidR="00830224" w:rsidRPr="00E2768A">
          <w:rPr>
            <w:rStyle w:val="afe"/>
            <w:rFonts w:ascii="宋体" w:hAnsi="宋体"/>
            <w:noProof/>
          </w:rPr>
          <w:t>6.4</w:t>
        </w:r>
        <w:r w:rsidR="00830224" w:rsidRPr="00E2768A">
          <w:rPr>
            <w:rStyle w:val="afe"/>
            <w:rFonts w:ascii="宋体" w:hAnsi="宋体" w:cs="宋体"/>
            <w:noProof/>
          </w:rPr>
          <w:t xml:space="preserve"> 投标文件格式</w:t>
        </w:r>
        <w:r w:rsidR="00830224">
          <w:rPr>
            <w:noProof/>
            <w:webHidden/>
          </w:rPr>
          <w:tab/>
        </w:r>
        <w:r w:rsidR="00830224">
          <w:rPr>
            <w:noProof/>
            <w:webHidden/>
          </w:rPr>
          <w:fldChar w:fldCharType="begin"/>
        </w:r>
        <w:r w:rsidR="00830224">
          <w:rPr>
            <w:noProof/>
            <w:webHidden/>
          </w:rPr>
          <w:instrText xml:space="preserve"> PAGEREF _Toc138691082 \h </w:instrText>
        </w:r>
        <w:r w:rsidR="00830224">
          <w:rPr>
            <w:noProof/>
            <w:webHidden/>
          </w:rPr>
        </w:r>
        <w:r w:rsidR="00830224">
          <w:rPr>
            <w:noProof/>
            <w:webHidden/>
          </w:rPr>
          <w:fldChar w:fldCharType="separate"/>
        </w:r>
        <w:r w:rsidR="00830224">
          <w:rPr>
            <w:noProof/>
            <w:webHidden/>
          </w:rPr>
          <w:t>9</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83" w:history="1">
        <w:r w:rsidR="00830224" w:rsidRPr="00E2768A">
          <w:rPr>
            <w:rStyle w:val="afe"/>
            <w:rFonts w:ascii="宋体" w:hAnsi="宋体"/>
            <w:noProof/>
          </w:rPr>
          <w:t>6.5</w:t>
        </w:r>
        <w:r w:rsidR="00830224" w:rsidRPr="00E2768A">
          <w:rPr>
            <w:rStyle w:val="afe"/>
            <w:rFonts w:ascii="宋体" w:hAnsi="宋体" w:cs="宋体"/>
            <w:noProof/>
          </w:rPr>
          <w:t xml:space="preserve"> 投标文件的装袋、密封和递交</w:t>
        </w:r>
        <w:r w:rsidR="00830224">
          <w:rPr>
            <w:noProof/>
            <w:webHidden/>
          </w:rPr>
          <w:tab/>
        </w:r>
        <w:r w:rsidR="00830224">
          <w:rPr>
            <w:noProof/>
            <w:webHidden/>
          </w:rPr>
          <w:fldChar w:fldCharType="begin"/>
        </w:r>
        <w:r w:rsidR="00830224">
          <w:rPr>
            <w:noProof/>
            <w:webHidden/>
          </w:rPr>
          <w:instrText xml:space="preserve"> PAGEREF _Toc138691083 \h </w:instrText>
        </w:r>
        <w:r w:rsidR="00830224">
          <w:rPr>
            <w:noProof/>
            <w:webHidden/>
          </w:rPr>
        </w:r>
        <w:r w:rsidR="00830224">
          <w:rPr>
            <w:noProof/>
            <w:webHidden/>
          </w:rPr>
          <w:fldChar w:fldCharType="separate"/>
        </w:r>
        <w:r w:rsidR="00830224">
          <w:rPr>
            <w:noProof/>
            <w:webHidden/>
          </w:rPr>
          <w:t>9</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84" w:history="1">
        <w:r w:rsidR="00830224" w:rsidRPr="00E2768A">
          <w:rPr>
            <w:rStyle w:val="afe"/>
            <w:rFonts w:ascii="宋体" w:hAnsi="宋体"/>
            <w:noProof/>
          </w:rPr>
          <w:t>6.6</w:t>
        </w:r>
        <w:r w:rsidR="00830224" w:rsidRPr="00E2768A">
          <w:rPr>
            <w:rStyle w:val="afe"/>
            <w:rFonts w:ascii="宋体" w:hAnsi="宋体" w:cs="宋体"/>
            <w:noProof/>
          </w:rPr>
          <w:t xml:space="preserve"> 投标文件的澄清</w:t>
        </w:r>
        <w:r w:rsidR="00830224">
          <w:rPr>
            <w:noProof/>
            <w:webHidden/>
          </w:rPr>
          <w:tab/>
        </w:r>
        <w:r w:rsidR="00830224">
          <w:rPr>
            <w:noProof/>
            <w:webHidden/>
          </w:rPr>
          <w:fldChar w:fldCharType="begin"/>
        </w:r>
        <w:r w:rsidR="00830224">
          <w:rPr>
            <w:noProof/>
            <w:webHidden/>
          </w:rPr>
          <w:instrText xml:space="preserve"> PAGEREF _Toc138691084 \h </w:instrText>
        </w:r>
        <w:r w:rsidR="00830224">
          <w:rPr>
            <w:noProof/>
            <w:webHidden/>
          </w:rPr>
        </w:r>
        <w:r w:rsidR="00830224">
          <w:rPr>
            <w:noProof/>
            <w:webHidden/>
          </w:rPr>
          <w:fldChar w:fldCharType="separate"/>
        </w:r>
        <w:r w:rsidR="00830224">
          <w:rPr>
            <w:noProof/>
            <w:webHidden/>
          </w:rPr>
          <w:t>9</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85" w:history="1">
        <w:r w:rsidR="00830224" w:rsidRPr="00E2768A">
          <w:rPr>
            <w:rStyle w:val="afe"/>
            <w:rFonts w:ascii="宋体" w:hAnsi="宋体"/>
            <w:noProof/>
          </w:rPr>
          <w:t>6.7</w:t>
        </w:r>
        <w:r w:rsidR="00830224" w:rsidRPr="00E2768A">
          <w:rPr>
            <w:rStyle w:val="afe"/>
            <w:rFonts w:ascii="宋体" w:hAnsi="宋体" w:cs="宋体"/>
            <w:noProof/>
          </w:rPr>
          <w:t xml:space="preserve"> 开标</w:t>
        </w:r>
        <w:r w:rsidR="00830224">
          <w:rPr>
            <w:noProof/>
            <w:webHidden/>
          </w:rPr>
          <w:tab/>
        </w:r>
        <w:r w:rsidR="00830224">
          <w:rPr>
            <w:noProof/>
            <w:webHidden/>
          </w:rPr>
          <w:fldChar w:fldCharType="begin"/>
        </w:r>
        <w:r w:rsidR="00830224">
          <w:rPr>
            <w:noProof/>
            <w:webHidden/>
          </w:rPr>
          <w:instrText xml:space="preserve"> PAGEREF _Toc138691085 \h </w:instrText>
        </w:r>
        <w:r w:rsidR="00830224">
          <w:rPr>
            <w:noProof/>
            <w:webHidden/>
          </w:rPr>
        </w:r>
        <w:r w:rsidR="00830224">
          <w:rPr>
            <w:noProof/>
            <w:webHidden/>
          </w:rPr>
          <w:fldChar w:fldCharType="separate"/>
        </w:r>
        <w:r w:rsidR="00830224">
          <w:rPr>
            <w:noProof/>
            <w:webHidden/>
          </w:rPr>
          <w:t>9</w:t>
        </w:r>
        <w:r w:rsidR="00830224">
          <w:rPr>
            <w:noProof/>
            <w:webHidden/>
          </w:rPr>
          <w:fldChar w:fldCharType="end"/>
        </w:r>
      </w:hyperlink>
    </w:p>
    <w:p w:rsidR="00830224" w:rsidRDefault="005F6E35">
      <w:pPr>
        <w:pStyle w:val="13"/>
        <w:tabs>
          <w:tab w:val="right" w:leader="dot" w:pos="8705"/>
        </w:tabs>
        <w:rPr>
          <w:rFonts w:asciiTheme="minorHAnsi" w:eastAsiaTheme="minorEastAsia" w:hAnsiTheme="minorHAnsi" w:cstheme="minorBidi"/>
          <w:b w:val="0"/>
          <w:caps w:val="0"/>
          <w:noProof/>
          <w:sz w:val="21"/>
          <w:szCs w:val="22"/>
        </w:rPr>
      </w:pPr>
      <w:hyperlink w:anchor="_Toc138691086" w:history="1">
        <w:r w:rsidR="00830224" w:rsidRPr="00E2768A">
          <w:rPr>
            <w:rStyle w:val="afe"/>
            <w:rFonts w:ascii="宋体" w:hAnsi="宋体" w:cs="宋体"/>
            <w:noProof/>
          </w:rPr>
          <w:t>7 讲标及评标</w:t>
        </w:r>
        <w:r w:rsidR="00830224">
          <w:rPr>
            <w:noProof/>
            <w:webHidden/>
          </w:rPr>
          <w:tab/>
        </w:r>
        <w:r w:rsidR="00830224">
          <w:rPr>
            <w:noProof/>
            <w:webHidden/>
          </w:rPr>
          <w:fldChar w:fldCharType="begin"/>
        </w:r>
        <w:r w:rsidR="00830224">
          <w:rPr>
            <w:noProof/>
            <w:webHidden/>
          </w:rPr>
          <w:instrText xml:space="preserve"> PAGEREF _Toc138691086 \h </w:instrText>
        </w:r>
        <w:r w:rsidR="00830224">
          <w:rPr>
            <w:noProof/>
            <w:webHidden/>
          </w:rPr>
        </w:r>
        <w:r w:rsidR="00830224">
          <w:rPr>
            <w:noProof/>
            <w:webHidden/>
          </w:rPr>
          <w:fldChar w:fldCharType="separate"/>
        </w:r>
        <w:r w:rsidR="00830224">
          <w:rPr>
            <w:noProof/>
            <w:webHidden/>
          </w:rPr>
          <w:t>11</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87" w:history="1">
        <w:r w:rsidR="00830224" w:rsidRPr="00E2768A">
          <w:rPr>
            <w:rStyle w:val="afe"/>
            <w:rFonts w:ascii="宋体" w:hAnsi="宋体"/>
            <w:noProof/>
          </w:rPr>
          <w:t>7.1</w:t>
        </w:r>
        <w:r w:rsidR="00830224" w:rsidRPr="00E2768A">
          <w:rPr>
            <w:rStyle w:val="afe"/>
            <w:rFonts w:ascii="宋体" w:hAnsi="宋体" w:cs="宋体"/>
            <w:noProof/>
          </w:rPr>
          <w:t xml:space="preserve"> 中标及合同签订</w:t>
        </w:r>
        <w:r w:rsidR="00830224">
          <w:rPr>
            <w:noProof/>
            <w:webHidden/>
          </w:rPr>
          <w:tab/>
        </w:r>
        <w:r w:rsidR="00830224">
          <w:rPr>
            <w:noProof/>
            <w:webHidden/>
          </w:rPr>
          <w:fldChar w:fldCharType="begin"/>
        </w:r>
        <w:r w:rsidR="00830224">
          <w:rPr>
            <w:noProof/>
            <w:webHidden/>
          </w:rPr>
          <w:instrText xml:space="preserve"> PAGEREF _Toc138691087 \h </w:instrText>
        </w:r>
        <w:r w:rsidR="00830224">
          <w:rPr>
            <w:noProof/>
            <w:webHidden/>
          </w:rPr>
        </w:r>
        <w:r w:rsidR="00830224">
          <w:rPr>
            <w:noProof/>
            <w:webHidden/>
          </w:rPr>
          <w:fldChar w:fldCharType="separate"/>
        </w:r>
        <w:r w:rsidR="00830224">
          <w:rPr>
            <w:noProof/>
            <w:webHidden/>
          </w:rPr>
          <w:t>12</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88" w:history="1">
        <w:r w:rsidR="00830224" w:rsidRPr="00E2768A">
          <w:rPr>
            <w:rStyle w:val="afe"/>
            <w:rFonts w:ascii="宋体" w:hAnsi="宋体"/>
            <w:noProof/>
          </w:rPr>
          <w:t>7.2</w:t>
        </w:r>
        <w:r w:rsidR="00830224" w:rsidRPr="00E2768A">
          <w:rPr>
            <w:rStyle w:val="afe"/>
            <w:rFonts w:ascii="宋体" w:hAnsi="宋体" w:cs="宋体"/>
            <w:noProof/>
          </w:rPr>
          <w:t xml:space="preserve"> 废标</w:t>
        </w:r>
        <w:r w:rsidR="00830224">
          <w:rPr>
            <w:noProof/>
            <w:webHidden/>
          </w:rPr>
          <w:tab/>
        </w:r>
        <w:r w:rsidR="00830224">
          <w:rPr>
            <w:noProof/>
            <w:webHidden/>
          </w:rPr>
          <w:fldChar w:fldCharType="begin"/>
        </w:r>
        <w:r w:rsidR="00830224">
          <w:rPr>
            <w:noProof/>
            <w:webHidden/>
          </w:rPr>
          <w:instrText xml:space="preserve"> PAGEREF _Toc138691088 \h </w:instrText>
        </w:r>
        <w:r w:rsidR="00830224">
          <w:rPr>
            <w:noProof/>
            <w:webHidden/>
          </w:rPr>
        </w:r>
        <w:r w:rsidR="00830224">
          <w:rPr>
            <w:noProof/>
            <w:webHidden/>
          </w:rPr>
          <w:fldChar w:fldCharType="separate"/>
        </w:r>
        <w:r w:rsidR="00830224">
          <w:rPr>
            <w:noProof/>
            <w:webHidden/>
          </w:rPr>
          <w:t>13</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89" w:history="1">
        <w:r w:rsidR="00830224" w:rsidRPr="00E2768A">
          <w:rPr>
            <w:rStyle w:val="afe"/>
            <w:rFonts w:ascii="宋体" w:hAnsi="宋体" w:cs="宋体"/>
            <w:noProof/>
          </w:rPr>
          <w:t>7.3 瑕疵滞后发现的处理</w:t>
        </w:r>
        <w:r w:rsidR="00830224">
          <w:rPr>
            <w:noProof/>
            <w:webHidden/>
          </w:rPr>
          <w:tab/>
        </w:r>
        <w:r w:rsidR="00830224">
          <w:rPr>
            <w:noProof/>
            <w:webHidden/>
          </w:rPr>
          <w:fldChar w:fldCharType="begin"/>
        </w:r>
        <w:r w:rsidR="00830224">
          <w:rPr>
            <w:noProof/>
            <w:webHidden/>
          </w:rPr>
          <w:instrText xml:space="preserve"> PAGEREF _Toc138691089 \h </w:instrText>
        </w:r>
        <w:r w:rsidR="00830224">
          <w:rPr>
            <w:noProof/>
            <w:webHidden/>
          </w:rPr>
        </w:r>
        <w:r w:rsidR="00830224">
          <w:rPr>
            <w:noProof/>
            <w:webHidden/>
          </w:rPr>
          <w:fldChar w:fldCharType="separate"/>
        </w:r>
        <w:r w:rsidR="00830224">
          <w:rPr>
            <w:noProof/>
            <w:webHidden/>
          </w:rPr>
          <w:t>14</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90" w:history="1">
        <w:r w:rsidR="00830224" w:rsidRPr="00E2768A">
          <w:rPr>
            <w:rStyle w:val="afe"/>
            <w:rFonts w:ascii="宋体" w:hAnsi="宋体" w:cs="宋体"/>
            <w:noProof/>
          </w:rPr>
          <w:t>7.4合同以双方最终签署的版本为准</w:t>
        </w:r>
        <w:r w:rsidR="00830224">
          <w:rPr>
            <w:noProof/>
            <w:webHidden/>
          </w:rPr>
          <w:tab/>
        </w:r>
        <w:r w:rsidR="00830224">
          <w:rPr>
            <w:noProof/>
            <w:webHidden/>
          </w:rPr>
          <w:fldChar w:fldCharType="begin"/>
        </w:r>
        <w:r w:rsidR="00830224">
          <w:rPr>
            <w:noProof/>
            <w:webHidden/>
          </w:rPr>
          <w:instrText xml:space="preserve"> PAGEREF _Toc138691090 \h </w:instrText>
        </w:r>
        <w:r w:rsidR="00830224">
          <w:rPr>
            <w:noProof/>
            <w:webHidden/>
          </w:rPr>
        </w:r>
        <w:r w:rsidR="00830224">
          <w:rPr>
            <w:noProof/>
            <w:webHidden/>
          </w:rPr>
          <w:fldChar w:fldCharType="separate"/>
        </w:r>
        <w:r w:rsidR="00830224">
          <w:rPr>
            <w:noProof/>
            <w:webHidden/>
          </w:rPr>
          <w:t>14</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91" w:history="1">
        <w:r w:rsidR="00830224" w:rsidRPr="00E2768A">
          <w:rPr>
            <w:rStyle w:val="afe"/>
            <w:rFonts w:ascii="宋体" w:hAnsi="宋体" w:cs="宋体"/>
            <w:noProof/>
          </w:rPr>
          <w:t>7.5 本项目最终解释权归中国重汽集团济南动力有限公司所有</w:t>
        </w:r>
        <w:r w:rsidR="00830224">
          <w:rPr>
            <w:noProof/>
            <w:webHidden/>
          </w:rPr>
          <w:tab/>
        </w:r>
        <w:r w:rsidR="00830224">
          <w:rPr>
            <w:noProof/>
            <w:webHidden/>
          </w:rPr>
          <w:fldChar w:fldCharType="begin"/>
        </w:r>
        <w:r w:rsidR="00830224">
          <w:rPr>
            <w:noProof/>
            <w:webHidden/>
          </w:rPr>
          <w:instrText xml:space="preserve"> PAGEREF _Toc138691091 \h </w:instrText>
        </w:r>
        <w:r w:rsidR="00830224">
          <w:rPr>
            <w:noProof/>
            <w:webHidden/>
          </w:rPr>
        </w:r>
        <w:r w:rsidR="00830224">
          <w:rPr>
            <w:noProof/>
            <w:webHidden/>
          </w:rPr>
          <w:fldChar w:fldCharType="separate"/>
        </w:r>
        <w:r w:rsidR="00830224">
          <w:rPr>
            <w:noProof/>
            <w:webHidden/>
          </w:rPr>
          <w:t>14</w:t>
        </w:r>
        <w:r w:rsidR="00830224">
          <w:rPr>
            <w:noProof/>
            <w:webHidden/>
          </w:rPr>
          <w:fldChar w:fldCharType="end"/>
        </w:r>
      </w:hyperlink>
    </w:p>
    <w:p w:rsidR="00830224" w:rsidRDefault="005F6E35">
      <w:pPr>
        <w:pStyle w:val="13"/>
        <w:tabs>
          <w:tab w:val="right" w:leader="dot" w:pos="8705"/>
        </w:tabs>
        <w:rPr>
          <w:rFonts w:asciiTheme="minorHAnsi" w:eastAsiaTheme="minorEastAsia" w:hAnsiTheme="minorHAnsi" w:cstheme="minorBidi"/>
          <w:b w:val="0"/>
          <w:caps w:val="0"/>
          <w:noProof/>
          <w:sz w:val="21"/>
          <w:szCs w:val="22"/>
        </w:rPr>
      </w:pPr>
      <w:hyperlink w:anchor="_Toc138691092" w:history="1">
        <w:r w:rsidR="00830224" w:rsidRPr="00E2768A">
          <w:rPr>
            <w:rStyle w:val="afe"/>
            <w:rFonts w:ascii="宋体" w:hAnsi="宋体" w:cs="宋体"/>
            <w:noProof/>
          </w:rPr>
          <w:t>8 项目组织范围</w:t>
        </w:r>
        <w:r w:rsidR="00830224">
          <w:rPr>
            <w:noProof/>
            <w:webHidden/>
          </w:rPr>
          <w:tab/>
        </w:r>
        <w:r w:rsidR="00830224">
          <w:rPr>
            <w:noProof/>
            <w:webHidden/>
          </w:rPr>
          <w:fldChar w:fldCharType="begin"/>
        </w:r>
        <w:r w:rsidR="00830224">
          <w:rPr>
            <w:noProof/>
            <w:webHidden/>
          </w:rPr>
          <w:instrText xml:space="preserve"> PAGEREF _Toc138691092 \h </w:instrText>
        </w:r>
        <w:r w:rsidR="00830224">
          <w:rPr>
            <w:noProof/>
            <w:webHidden/>
          </w:rPr>
        </w:r>
        <w:r w:rsidR="00830224">
          <w:rPr>
            <w:noProof/>
            <w:webHidden/>
          </w:rPr>
          <w:fldChar w:fldCharType="separate"/>
        </w:r>
        <w:r w:rsidR="00830224">
          <w:rPr>
            <w:noProof/>
            <w:webHidden/>
          </w:rPr>
          <w:t>15</w:t>
        </w:r>
        <w:r w:rsidR="00830224">
          <w:rPr>
            <w:noProof/>
            <w:webHidden/>
          </w:rPr>
          <w:fldChar w:fldCharType="end"/>
        </w:r>
      </w:hyperlink>
    </w:p>
    <w:p w:rsidR="00830224" w:rsidRDefault="005F6E35">
      <w:pPr>
        <w:pStyle w:val="13"/>
        <w:tabs>
          <w:tab w:val="right" w:leader="dot" w:pos="8705"/>
        </w:tabs>
        <w:rPr>
          <w:rFonts w:asciiTheme="minorHAnsi" w:eastAsiaTheme="minorEastAsia" w:hAnsiTheme="minorHAnsi" w:cstheme="minorBidi"/>
          <w:b w:val="0"/>
          <w:caps w:val="0"/>
          <w:noProof/>
          <w:sz w:val="21"/>
          <w:szCs w:val="22"/>
        </w:rPr>
      </w:pPr>
      <w:hyperlink w:anchor="_Toc138691093" w:history="1">
        <w:r w:rsidR="00830224" w:rsidRPr="00E2768A">
          <w:rPr>
            <w:rStyle w:val="afe"/>
            <w:rFonts w:ascii="宋体" w:hAnsi="宋体" w:cs="宋体"/>
            <w:noProof/>
          </w:rPr>
          <w:t>9 项目技术要求</w:t>
        </w:r>
        <w:r w:rsidR="00830224">
          <w:rPr>
            <w:noProof/>
            <w:webHidden/>
          </w:rPr>
          <w:tab/>
        </w:r>
        <w:r w:rsidR="00830224">
          <w:rPr>
            <w:noProof/>
            <w:webHidden/>
          </w:rPr>
          <w:fldChar w:fldCharType="begin"/>
        </w:r>
        <w:r w:rsidR="00830224">
          <w:rPr>
            <w:noProof/>
            <w:webHidden/>
          </w:rPr>
          <w:instrText xml:space="preserve"> PAGEREF _Toc138691093 \h </w:instrText>
        </w:r>
        <w:r w:rsidR="00830224">
          <w:rPr>
            <w:noProof/>
            <w:webHidden/>
          </w:rPr>
        </w:r>
        <w:r w:rsidR="00830224">
          <w:rPr>
            <w:noProof/>
            <w:webHidden/>
          </w:rPr>
          <w:fldChar w:fldCharType="separate"/>
        </w:r>
        <w:r w:rsidR="00830224">
          <w:rPr>
            <w:noProof/>
            <w:webHidden/>
          </w:rPr>
          <w:t>16</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94" w:history="1">
        <w:r w:rsidR="00830224" w:rsidRPr="00E2768A">
          <w:rPr>
            <w:rStyle w:val="afe"/>
            <w:noProof/>
          </w:rPr>
          <w:t xml:space="preserve">9.1 </w:t>
        </w:r>
        <w:r w:rsidR="00830224" w:rsidRPr="00E2768A">
          <w:rPr>
            <w:rStyle w:val="afe"/>
            <w:noProof/>
          </w:rPr>
          <w:t>项目概述</w:t>
        </w:r>
        <w:r w:rsidR="00830224">
          <w:rPr>
            <w:noProof/>
            <w:webHidden/>
          </w:rPr>
          <w:tab/>
        </w:r>
        <w:r w:rsidR="00830224">
          <w:rPr>
            <w:noProof/>
            <w:webHidden/>
          </w:rPr>
          <w:fldChar w:fldCharType="begin"/>
        </w:r>
        <w:r w:rsidR="00830224">
          <w:rPr>
            <w:noProof/>
            <w:webHidden/>
          </w:rPr>
          <w:instrText xml:space="preserve"> PAGEREF _Toc138691094 \h </w:instrText>
        </w:r>
        <w:r w:rsidR="00830224">
          <w:rPr>
            <w:noProof/>
            <w:webHidden/>
          </w:rPr>
        </w:r>
        <w:r w:rsidR="00830224">
          <w:rPr>
            <w:noProof/>
            <w:webHidden/>
          </w:rPr>
          <w:fldChar w:fldCharType="separate"/>
        </w:r>
        <w:r w:rsidR="00830224">
          <w:rPr>
            <w:noProof/>
            <w:webHidden/>
          </w:rPr>
          <w:t>16</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95" w:history="1">
        <w:r w:rsidR="00830224" w:rsidRPr="00E2768A">
          <w:rPr>
            <w:rStyle w:val="afe"/>
            <w:noProof/>
          </w:rPr>
          <w:t xml:space="preserve">9.2 </w:t>
        </w:r>
        <w:r w:rsidR="00830224" w:rsidRPr="00E2768A">
          <w:rPr>
            <w:rStyle w:val="afe"/>
            <w:noProof/>
          </w:rPr>
          <w:t>项目范围</w:t>
        </w:r>
        <w:r w:rsidR="00830224">
          <w:rPr>
            <w:noProof/>
            <w:webHidden/>
          </w:rPr>
          <w:tab/>
        </w:r>
        <w:r w:rsidR="00830224">
          <w:rPr>
            <w:noProof/>
            <w:webHidden/>
          </w:rPr>
          <w:fldChar w:fldCharType="begin"/>
        </w:r>
        <w:r w:rsidR="00830224">
          <w:rPr>
            <w:noProof/>
            <w:webHidden/>
          </w:rPr>
          <w:instrText xml:space="preserve"> PAGEREF _Toc138691095 \h </w:instrText>
        </w:r>
        <w:r w:rsidR="00830224">
          <w:rPr>
            <w:noProof/>
            <w:webHidden/>
          </w:rPr>
        </w:r>
        <w:r w:rsidR="00830224">
          <w:rPr>
            <w:noProof/>
            <w:webHidden/>
          </w:rPr>
          <w:fldChar w:fldCharType="separate"/>
        </w:r>
        <w:r w:rsidR="00830224">
          <w:rPr>
            <w:noProof/>
            <w:webHidden/>
          </w:rPr>
          <w:t>16</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96" w:history="1">
        <w:r w:rsidR="00830224" w:rsidRPr="00E2768A">
          <w:rPr>
            <w:rStyle w:val="afe"/>
            <w:noProof/>
          </w:rPr>
          <w:t xml:space="preserve">9.3 </w:t>
        </w:r>
        <w:r w:rsidR="00830224" w:rsidRPr="00E2768A">
          <w:rPr>
            <w:rStyle w:val="afe"/>
            <w:noProof/>
          </w:rPr>
          <w:t>计算机配件集采规格及品牌</w:t>
        </w:r>
        <w:r w:rsidR="00830224">
          <w:rPr>
            <w:noProof/>
            <w:webHidden/>
          </w:rPr>
          <w:tab/>
        </w:r>
        <w:r w:rsidR="00830224">
          <w:rPr>
            <w:noProof/>
            <w:webHidden/>
          </w:rPr>
          <w:fldChar w:fldCharType="begin"/>
        </w:r>
        <w:r w:rsidR="00830224">
          <w:rPr>
            <w:noProof/>
            <w:webHidden/>
          </w:rPr>
          <w:instrText xml:space="preserve"> PAGEREF _Toc138691096 \h </w:instrText>
        </w:r>
        <w:r w:rsidR="00830224">
          <w:rPr>
            <w:noProof/>
            <w:webHidden/>
          </w:rPr>
        </w:r>
        <w:r w:rsidR="00830224">
          <w:rPr>
            <w:noProof/>
            <w:webHidden/>
          </w:rPr>
          <w:fldChar w:fldCharType="separate"/>
        </w:r>
        <w:r w:rsidR="00830224">
          <w:rPr>
            <w:noProof/>
            <w:webHidden/>
          </w:rPr>
          <w:t>16</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97" w:history="1">
        <w:r w:rsidR="00830224" w:rsidRPr="00E2768A">
          <w:rPr>
            <w:rStyle w:val="afe"/>
            <w:noProof/>
          </w:rPr>
          <w:t xml:space="preserve">9.4 </w:t>
        </w:r>
        <w:r w:rsidR="00830224" w:rsidRPr="00E2768A">
          <w:rPr>
            <w:rStyle w:val="afe"/>
            <w:noProof/>
          </w:rPr>
          <w:t>采购要求</w:t>
        </w:r>
        <w:r w:rsidR="00830224">
          <w:rPr>
            <w:noProof/>
            <w:webHidden/>
          </w:rPr>
          <w:tab/>
        </w:r>
        <w:r w:rsidR="00830224">
          <w:rPr>
            <w:noProof/>
            <w:webHidden/>
          </w:rPr>
          <w:fldChar w:fldCharType="begin"/>
        </w:r>
        <w:r w:rsidR="00830224">
          <w:rPr>
            <w:noProof/>
            <w:webHidden/>
          </w:rPr>
          <w:instrText xml:space="preserve"> PAGEREF _Toc138691097 \h </w:instrText>
        </w:r>
        <w:r w:rsidR="00830224">
          <w:rPr>
            <w:noProof/>
            <w:webHidden/>
          </w:rPr>
        </w:r>
        <w:r w:rsidR="00830224">
          <w:rPr>
            <w:noProof/>
            <w:webHidden/>
          </w:rPr>
          <w:fldChar w:fldCharType="separate"/>
        </w:r>
        <w:r w:rsidR="00830224">
          <w:rPr>
            <w:noProof/>
            <w:webHidden/>
          </w:rPr>
          <w:t>23</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98" w:history="1">
        <w:r w:rsidR="00830224" w:rsidRPr="00E2768A">
          <w:rPr>
            <w:rStyle w:val="afe"/>
            <w:noProof/>
          </w:rPr>
          <w:t xml:space="preserve">9.5 </w:t>
        </w:r>
        <w:r w:rsidR="00830224" w:rsidRPr="00E2768A">
          <w:rPr>
            <w:rStyle w:val="afe"/>
            <w:noProof/>
          </w:rPr>
          <w:t>维护支持服务</w:t>
        </w:r>
        <w:r w:rsidR="00830224">
          <w:rPr>
            <w:noProof/>
            <w:webHidden/>
          </w:rPr>
          <w:tab/>
        </w:r>
        <w:r w:rsidR="00830224">
          <w:rPr>
            <w:noProof/>
            <w:webHidden/>
          </w:rPr>
          <w:fldChar w:fldCharType="begin"/>
        </w:r>
        <w:r w:rsidR="00830224">
          <w:rPr>
            <w:noProof/>
            <w:webHidden/>
          </w:rPr>
          <w:instrText xml:space="preserve"> PAGEREF _Toc138691098 \h </w:instrText>
        </w:r>
        <w:r w:rsidR="00830224">
          <w:rPr>
            <w:noProof/>
            <w:webHidden/>
          </w:rPr>
        </w:r>
        <w:r w:rsidR="00830224">
          <w:rPr>
            <w:noProof/>
            <w:webHidden/>
          </w:rPr>
          <w:fldChar w:fldCharType="separate"/>
        </w:r>
        <w:r w:rsidR="00830224">
          <w:rPr>
            <w:noProof/>
            <w:webHidden/>
          </w:rPr>
          <w:t>24</w:t>
        </w:r>
        <w:r w:rsidR="00830224">
          <w:rPr>
            <w:noProof/>
            <w:webHidden/>
          </w:rPr>
          <w:fldChar w:fldCharType="end"/>
        </w:r>
      </w:hyperlink>
    </w:p>
    <w:p w:rsidR="00830224" w:rsidRDefault="005F6E35">
      <w:pPr>
        <w:pStyle w:val="23"/>
        <w:tabs>
          <w:tab w:val="right" w:leader="dot" w:pos="8705"/>
        </w:tabs>
        <w:rPr>
          <w:rFonts w:asciiTheme="minorHAnsi" w:eastAsiaTheme="minorEastAsia" w:hAnsiTheme="minorHAnsi" w:cstheme="minorBidi"/>
          <w:smallCaps w:val="0"/>
          <w:noProof/>
          <w:sz w:val="21"/>
          <w:szCs w:val="22"/>
        </w:rPr>
      </w:pPr>
      <w:hyperlink w:anchor="_Toc138691099" w:history="1">
        <w:r w:rsidR="00830224" w:rsidRPr="00E2768A">
          <w:rPr>
            <w:rStyle w:val="afe"/>
            <w:noProof/>
          </w:rPr>
          <w:t xml:space="preserve">9.6 </w:t>
        </w:r>
        <w:r w:rsidR="00830224" w:rsidRPr="00E2768A">
          <w:rPr>
            <w:rStyle w:val="afe"/>
            <w:noProof/>
          </w:rPr>
          <w:t>合同签订</w:t>
        </w:r>
        <w:r w:rsidR="00830224">
          <w:rPr>
            <w:noProof/>
            <w:webHidden/>
          </w:rPr>
          <w:tab/>
        </w:r>
        <w:r w:rsidR="00830224">
          <w:rPr>
            <w:noProof/>
            <w:webHidden/>
          </w:rPr>
          <w:fldChar w:fldCharType="begin"/>
        </w:r>
        <w:r w:rsidR="00830224">
          <w:rPr>
            <w:noProof/>
            <w:webHidden/>
          </w:rPr>
          <w:instrText xml:space="preserve"> PAGEREF _Toc138691099 \h </w:instrText>
        </w:r>
        <w:r w:rsidR="00830224">
          <w:rPr>
            <w:noProof/>
            <w:webHidden/>
          </w:rPr>
        </w:r>
        <w:r w:rsidR="00830224">
          <w:rPr>
            <w:noProof/>
            <w:webHidden/>
          </w:rPr>
          <w:fldChar w:fldCharType="separate"/>
        </w:r>
        <w:r w:rsidR="00830224">
          <w:rPr>
            <w:noProof/>
            <w:webHidden/>
          </w:rPr>
          <w:t>24</w:t>
        </w:r>
        <w:r w:rsidR="00830224">
          <w:rPr>
            <w:noProof/>
            <w:webHidden/>
          </w:rPr>
          <w:fldChar w:fldCharType="end"/>
        </w:r>
      </w:hyperlink>
    </w:p>
    <w:p w:rsidR="00830224" w:rsidRDefault="005F6E35">
      <w:pPr>
        <w:pStyle w:val="13"/>
        <w:tabs>
          <w:tab w:val="right" w:leader="dot" w:pos="8705"/>
        </w:tabs>
        <w:rPr>
          <w:rFonts w:asciiTheme="minorHAnsi" w:eastAsiaTheme="minorEastAsia" w:hAnsiTheme="minorHAnsi" w:cstheme="minorBidi"/>
          <w:b w:val="0"/>
          <w:caps w:val="0"/>
          <w:noProof/>
          <w:sz w:val="21"/>
          <w:szCs w:val="22"/>
        </w:rPr>
      </w:pPr>
      <w:hyperlink w:anchor="_Toc138691100" w:history="1">
        <w:r w:rsidR="00830224" w:rsidRPr="00E2768A">
          <w:rPr>
            <w:rStyle w:val="afe"/>
            <w:rFonts w:ascii="宋体" w:hAnsi="宋体"/>
            <w:noProof/>
          </w:rPr>
          <w:t>10</w:t>
        </w:r>
        <w:r w:rsidR="00830224" w:rsidRPr="00E2768A">
          <w:rPr>
            <w:rStyle w:val="afe"/>
            <w:rFonts w:ascii="宋体" w:hAnsi="宋体" w:cs="宋体"/>
            <w:noProof/>
          </w:rPr>
          <w:t xml:space="preserve"> 评价标准</w:t>
        </w:r>
        <w:r w:rsidR="00830224">
          <w:rPr>
            <w:noProof/>
            <w:webHidden/>
          </w:rPr>
          <w:tab/>
        </w:r>
        <w:r w:rsidR="00830224">
          <w:rPr>
            <w:noProof/>
            <w:webHidden/>
          </w:rPr>
          <w:fldChar w:fldCharType="begin"/>
        </w:r>
        <w:r w:rsidR="00830224">
          <w:rPr>
            <w:noProof/>
            <w:webHidden/>
          </w:rPr>
          <w:instrText xml:space="preserve"> PAGEREF _Toc138691100 \h </w:instrText>
        </w:r>
        <w:r w:rsidR="00830224">
          <w:rPr>
            <w:noProof/>
            <w:webHidden/>
          </w:rPr>
        </w:r>
        <w:r w:rsidR="00830224">
          <w:rPr>
            <w:noProof/>
            <w:webHidden/>
          </w:rPr>
          <w:fldChar w:fldCharType="separate"/>
        </w:r>
        <w:r w:rsidR="00830224">
          <w:rPr>
            <w:noProof/>
            <w:webHidden/>
          </w:rPr>
          <w:t>25</w:t>
        </w:r>
        <w:r w:rsidR="00830224">
          <w:rPr>
            <w:noProof/>
            <w:webHidden/>
          </w:rPr>
          <w:fldChar w:fldCharType="end"/>
        </w:r>
      </w:hyperlink>
    </w:p>
    <w:p w:rsidR="00830224" w:rsidRDefault="005F6E35">
      <w:pPr>
        <w:pStyle w:val="13"/>
        <w:tabs>
          <w:tab w:val="right" w:leader="dot" w:pos="8705"/>
        </w:tabs>
        <w:rPr>
          <w:rFonts w:asciiTheme="minorHAnsi" w:eastAsiaTheme="minorEastAsia" w:hAnsiTheme="minorHAnsi" w:cstheme="minorBidi"/>
          <w:b w:val="0"/>
          <w:caps w:val="0"/>
          <w:noProof/>
          <w:sz w:val="21"/>
          <w:szCs w:val="22"/>
        </w:rPr>
      </w:pPr>
      <w:hyperlink w:anchor="_Toc138691101" w:history="1">
        <w:r w:rsidR="00830224" w:rsidRPr="00E2768A">
          <w:rPr>
            <w:rStyle w:val="afe"/>
            <w:rFonts w:ascii="宋体" w:hAnsi="宋体" w:cs="宋体"/>
            <w:noProof/>
          </w:rPr>
          <w:t>11 投标文件格式</w:t>
        </w:r>
        <w:r w:rsidR="00830224">
          <w:rPr>
            <w:noProof/>
            <w:webHidden/>
          </w:rPr>
          <w:tab/>
        </w:r>
        <w:r w:rsidR="00830224">
          <w:rPr>
            <w:noProof/>
            <w:webHidden/>
          </w:rPr>
          <w:fldChar w:fldCharType="begin"/>
        </w:r>
        <w:r w:rsidR="00830224">
          <w:rPr>
            <w:noProof/>
            <w:webHidden/>
          </w:rPr>
          <w:instrText xml:space="preserve"> PAGEREF _Toc138691101 \h </w:instrText>
        </w:r>
        <w:r w:rsidR="00830224">
          <w:rPr>
            <w:noProof/>
            <w:webHidden/>
          </w:rPr>
        </w:r>
        <w:r w:rsidR="00830224">
          <w:rPr>
            <w:noProof/>
            <w:webHidden/>
          </w:rPr>
          <w:fldChar w:fldCharType="separate"/>
        </w:r>
        <w:r w:rsidR="00830224">
          <w:rPr>
            <w:noProof/>
            <w:webHidden/>
          </w:rPr>
          <w:t>26</w:t>
        </w:r>
        <w:r w:rsidR="00830224">
          <w:rPr>
            <w:noProof/>
            <w:webHidden/>
          </w:rPr>
          <w:fldChar w:fldCharType="end"/>
        </w:r>
      </w:hyperlink>
    </w:p>
    <w:p w:rsidR="009D5434" w:rsidRDefault="00C40962">
      <w:pPr>
        <w:pStyle w:val="-1"/>
        <w:widowControl/>
        <w:ind w:firstLine="480"/>
        <w:rPr>
          <w:rFonts w:ascii="宋体" w:hAnsi="宋体"/>
          <w:color w:val="000000" w:themeColor="text1"/>
          <w:lang w:bidi="ar"/>
        </w:rPr>
        <w:sectPr w:rsidR="009D5434">
          <w:pgSz w:w="12242" w:h="15842"/>
          <w:pgMar w:top="1418" w:right="1752" w:bottom="1135" w:left="1418" w:header="737" w:footer="431" w:gutter="357"/>
          <w:pgNumType w:fmt="upperRoman" w:start="1"/>
          <w:cols w:space="425"/>
          <w:docGrid w:type="lines" w:linePitch="312"/>
        </w:sectPr>
      </w:pPr>
      <w:r>
        <w:rPr>
          <w:rFonts w:ascii="宋体" w:hAnsi="宋体"/>
          <w:color w:val="000000" w:themeColor="text1"/>
        </w:rPr>
        <w:fldChar w:fldCharType="end"/>
      </w:r>
    </w:p>
    <w:p w:rsidR="009D5434" w:rsidRDefault="00C40962">
      <w:pPr>
        <w:pStyle w:val="1"/>
        <w:keepNext w:val="0"/>
        <w:widowControl/>
        <w:rPr>
          <w:rFonts w:ascii="宋体" w:hAnsi="宋体"/>
          <w:color w:val="000000" w:themeColor="text1"/>
        </w:rPr>
      </w:pPr>
      <w:bookmarkStart w:id="3" w:name="_Toc138691060"/>
      <w:r>
        <w:rPr>
          <w:rFonts w:ascii="宋体" w:hAnsi="宋体" w:cs="宋体" w:hint="eastAsia"/>
          <w:color w:val="000000" w:themeColor="text1"/>
        </w:rPr>
        <w:lastRenderedPageBreak/>
        <w:t>项目名称</w:t>
      </w:r>
      <w:bookmarkEnd w:id="3"/>
    </w:p>
    <w:p w:rsidR="009D5434" w:rsidRPr="00F45CD7" w:rsidRDefault="00C40962">
      <w:pPr>
        <w:pStyle w:val="-1"/>
        <w:widowControl/>
        <w:ind w:firstLine="480"/>
        <w:rPr>
          <w:rFonts w:ascii="宋体" w:hAnsi="宋体"/>
          <w:color w:val="FF0000"/>
        </w:rPr>
      </w:pPr>
      <w:r>
        <w:rPr>
          <w:rFonts w:ascii="宋体" w:hAnsi="宋体" w:cs="宋体" w:hint="eastAsia"/>
          <w:color w:val="000000" w:themeColor="text1"/>
        </w:rPr>
        <w:t>项目名称：</w:t>
      </w:r>
      <w:r>
        <w:rPr>
          <w:rFonts w:ascii="宋体" w:hAnsi="宋体" w:hint="eastAsia"/>
          <w:color w:val="FF0000"/>
          <w:szCs w:val="24"/>
        </w:rPr>
        <w:t xml:space="preserve"> </w:t>
      </w:r>
      <w:r w:rsidR="0082066D" w:rsidRPr="00F45CD7">
        <w:rPr>
          <w:rFonts w:ascii="宋体" w:hAnsi="宋体" w:hint="eastAsia"/>
          <w:color w:val="FF0000"/>
        </w:rPr>
        <w:t>中国重汽集团2023-2024年计算机配件集采框架项目</w:t>
      </w:r>
      <w:r w:rsidRPr="00F45CD7">
        <w:rPr>
          <w:rFonts w:ascii="宋体" w:hAnsi="宋体" w:hint="eastAsia"/>
          <w:color w:val="FF0000"/>
        </w:rPr>
        <w:t xml:space="preserve"> </w:t>
      </w:r>
    </w:p>
    <w:p w:rsidR="009D5434" w:rsidRDefault="00C40962">
      <w:pPr>
        <w:pStyle w:val="-1"/>
        <w:widowControl/>
        <w:ind w:firstLine="480"/>
        <w:rPr>
          <w:rFonts w:ascii="宋体" w:hAnsi="宋体" w:cs="宋体"/>
          <w:color w:val="000000" w:themeColor="text1"/>
        </w:rPr>
      </w:pPr>
      <w:r>
        <w:rPr>
          <w:rFonts w:ascii="宋体" w:hAnsi="宋体" w:cs="宋体" w:hint="eastAsia"/>
          <w:color w:val="000000" w:themeColor="text1"/>
        </w:rPr>
        <w:t>中国重汽集团济南动力有限公司（以下简称招标人）就</w:t>
      </w:r>
      <w:r w:rsidR="00F45CD7" w:rsidRPr="00F45CD7">
        <w:rPr>
          <w:rFonts w:ascii="宋体" w:hAnsi="宋体" w:hint="eastAsia"/>
          <w:color w:val="FF0000"/>
        </w:rPr>
        <w:t>中国重汽集团2023-2024年计算机配件集采框架项目</w:t>
      </w:r>
      <w:r>
        <w:rPr>
          <w:rFonts w:ascii="宋体" w:hAnsi="宋体" w:cs="宋体" w:hint="eastAsia"/>
          <w:color w:val="000000" w:themeColor="text1"/>
        </w:rPr>
        <w:t>实施厂商进行招标，特邀请具有项目资质及承担能力的供应商进行投标。</w:t>
      </w:r>
    </w:p>
    <w:p w:rsidR="009D5434" w:rsidRDefault="00C40962">
      <w:pPr>
        <w:pStyle w:val="2"/>
        <w:keepNext w:val="0"/>
        <w:widowControl/>
        <w:rPr>
          <w:rFonts w:ascii="宋体" w:hAnsi="宋体"/>
          <w:color w:val="000000" w:themeColor="text1"/>
        </w:rPr>
      </w:pPr>
      <w:bookmarkStart w:id="4" w:name="_Toc270497415"/>
      <w:bookmarkStart w:id="5" w:name="_Toc138691061"/>
      <w:r>
        <w:rPr>
          <w:rFonts w:ascii="宋体" w:hAnsi="宋体" w:cs="宋体" w:hint="eastAsia"/>
          <w:color w:val="000000" w:themeColor="text1"/>
        </w:rPr>
        <w:t>总则</w:t>
      </w:r>
      <w:bookmarkEnd w:id="4"/>
      <w:bookmarkEnd w:id="5"/>
    </w:p>
    <w:p w:rsidR="009D5434" w:rsidRDefault="00C40962">
      <w:pPr>
        <w:pStyle w:val="-1"/>
        <w:widowControl/>
        <w:ind w:firstLine="480"/>
        <w:rPr>
          <w:rFonts w:ascii="宋体" w:hAnsi="宋体"/>
          <w:color w:val="000000" w:themeColor="text1"/>
        </w:rPr>
      </w:pPr>
      <w:r>
        <w:rPr>
          <w:rFonts w:ascii="宋体" w:hAnsi="宋体" w:cs="宋体" w:hint="eastAsia"/>
          <w:color w:val="000000" w:themeColor="text1"/>
        </w:rPr>
        <w:t>根据中华人民共和国招标投标法，经中国重型汽车集团有限公司批准，现对</w:t>
      </w:r>
      <w:r w:rsidR="00F45CD7" w:rsidRPr="00F45CD7">
        <w:rPr>
          <w:rFonts w:ascii="宋体" w:hAnsi="宋体" w:hint="eastAsia"/>
          <w:color w:val="FF0000"/>
        </w:rPr>
        <w:t>中国重汽集团2023-2024年计算机配件集采框架项目</w:t>
      </w:r>
      <w:r>
        <w:rPr>
          <w:rFonts w:ascii="宋体" w:hAnsi="宋体" w:cs="宋体" w:hint="eastAsia"/>
          <w:color w:val="000000" w:themeColor="text1"/>
        </w:rPr>
        <w:t>实施厂商进行招标。</w:t>
      </w:r>
    </w:p>
    <w:p w:rsidR="009D5434" w:rsidRDefault="00C40962">
      <w:pPr>
        <w:pStyle w:val="1"/>
        <w:keepNext w:val="0"/>
        <w:widowControl/>
        <w:pBdr>
          <w:top w:val="single" w:sz="48" w:space="0" w:color="auto"/>
        </w:pBdr>
        <w:rPr>
          <w:rFonts w:ascii="宋体" w:hAnsi="宋体" w:cs="宋体"/>
          <w:color w:val="000000" w:themeColor="text1"/>
        </w:rPr>
      </w:pPr>
      <w:bookmarkStart w:id="6" w:name="_Toc138691062"/>
      <w:r>
        <w:rPr>
          <w:rFonts w:ascii="宋体" w:hAnsi="宋体" w:cs="宋体" w:hint="eastAsia"/>
          <w:color w:val="000000" w:themeColor="text1"/>
        </w:rPr>
        <w:lastRenderedPageBreak/>
        <w:t>招标内容及形式</w:t>
      </w:r>
      <w:bookmarkEnd w:id="6"/>
    </w:p>
    <w:p w:rsidR="009D5434" w:rsidRDefault="00C40962">
      <w:pPr>
        <w:spacing w:line="360" w:lineRule="auto"/>
        <w:ind w:firstLineChars="200" w:firstLine="562"/>
        <w:rPr>
          <w:rFonts w:ascii="宋体" w:hAnsi="宋体" w:cs="Times New Roman"/>
          <w:b/>
          <w:color w:val="FF0000"/>
          <w:szCs w:val="21"/>
        </w:rPr>
      </w:pPr>
      <w:bookmarkStart w:id="7" w:name="_Toc138691063"/>
      <w:r>
        <w:rPr>
          <w:rStyle w:val="2Char"/>
          <w:rFonts w:ascii="宋体" w:eastAsia="宋体" w:hAnsi="宋体" w:cs="Times New Roman"/>
          <w:bCs/>
          <w:color w:val="000000" w:themeColor="text1"/>
          <w:lang w:bidi="ar"/>
        </w:rPr>
        <w:t>2.1</w:t>
      </w:r>
      <w:r>
        <w:rPr>
          <w:rStyle w:val="2Char"/>
          <w:rFonts w:ascii="宋体" w:eastAsia="宋体" w:hAnsi="宋体" w:cs="宋体" w:hint="eastAsia"/>
          <w:bCs/>
          <w:color w:val="000000" w:themeColor="text1"/>
          <w:lang w:bidi="ar"/>
        </w:rPr>
        <w:t>招标内容</w:t>
      </w:r>
      <w:r>
        <w:rPr>
          <w:rStyle w:val="2Char"/>
          <w:bCs/>
        </w:rPr>
        <w:t>-</w:t>
      </w:r>
      <w:bookmarkEnd w:id="7"/>
      <w:r w:rsidR="00F45CD7" w:rsidRPr="00F45CD7">
        <w:rPr>
          <w:rFonts w:ascii="宋体" w:eastAsia="宋体" w:hAnsi="宋体" w:cs="Times New Roman" w:hint="eastAsia"/>
          <w:b/>
          <w:color w:val="FF0000"/>
          <w:szCs w:val="21"/>
        </w:rPr>
        <w:t>中国重汽集团2023-2024年计算机配件集采框架项目</w:t>
      </w:r>
    </w:p>
    <w:p w:rsidR="009D5434" w:rsidRDefault="00C40962">
      <w:pPr>
        <w:spacing w:line="360" w:lineRule="auto"/>
        <w:ind w:firstLineChars="200" w:firstLine="562"/>
        <w:rPr>
          <w:rFonts w:ascii="宋体" w:eastAsia="宋体" w:hAnsi="宋体" w:cs="Times New Roman"/>
          <w:b/>
          <w:color w:val="FF0000"/>
          <w:szCs w:val="21"/>
        </w:rPr>
      </w:pPr>
      <w:bookmarkStart w:id="8" w:name="_Toc138691064"/>
      <w:r>
        <w:rPr>
          <w:rStyle w:val="2Char"/>
          <w:rFonts w:ascii="宋体" w:eastAsia="宋体" w:hAnsi="宋体" w:cs="Times New Roman" w:hint="eastAsia"/>
          <w:bCs/>
          <w:color w:val="000000" w:themeColor="text1"/>
          <w:lang w:bidi="ar"/>
        </w:rPr>
        <w:t>2.2</w:t>
      </w:r>
      <w:r>
        <w:rPr>
          <w:rStyle w:val="2Char"/>
          <w:rFonts w:ascii="宋体" w:eastAsia="宋体" w:hAnsi="宋体" w:cs="宋体" w:hint="eastAsia"/>
          <w:bCs/>
          <w:color w:val="000000" w:themeColor="text1"/>
          <w:lang w:bidi="ar"/>
        </w:rPr>
        <w:t>招标形式</w:t>
      </w:r>
      <w:r>
        <w:rPr>
          <w:rStyle w:val="2Char"/>
          <w:bCs/>
        </w:rPr>
        <w:t>-</w:t>
      </w:r>
      <w:bookmarkEnd w:id="8"/>
      <w:r>
        <w:rPr>
          <w:rFonts w:ascii="宋体" w:eastAsia="宋体" w:hAnsi="宋体" w:cs="Times New Roman" w:hint="eastAsia"/>
          <w:b/>
          <w:color w:val="FF0000"/>
          <w:szCs w:val="21"/>
        </w:rPr>
        <w:t>公开招标</w:t>
      </w:r>
    </w:p>
    <w:p w:rsidR="009D5434" w:rsidRDefault="00C40962">
      <w:pPr>
        <w:pStyle w:val="2"/>
        <w:keepNext w:val="0"/>
        <w:widowControl/>
        <w:numPr>
          <w:ilvl w:val="0"/>
          <w:numId w:val="0"/>
        </w:numPr>
        <w:ind w:firstLineChars="200" w:firstLine="562"/>
        <w:rPr>
          <w:rFonts w:ascii="宋体" w:hAnsi="宋体"/>
          <w:color w:val="000000" w:themeColor="text1"/>
        </w:rPr>
      </w:pPr>
      <w:bookmarkStart w:id="9" w:name="_Toc138691065"/>
      <w:r>
        <w:rPr>
          <w:rFonts w:ascii="宋体" w:hAnsi="宋体" w:hint="eastAsia"/>
          <w:color w:val="000000" w:themeColor="text1"/>
        </w:rPr>
        <w:t>2.3</w:t>
      </w:r>
      <w:r>
        <w:rPr>
          <w:rFonts w:ascii="宋体" w:hAnsi="宋体" w:cs="宋体" w:hint="eastAsia"/>
          <w:color w:val="000000" w:themeColor="text1"/>
        </w:rPr>
        <w:t>议程安排</w:t>
      </w:r>
      <w:bookmarkEnd w:id="9"/>
    </w:p>
    <w:p w:rsidR="009D5434" w:rsidRDefault="00C40962">
      <w:pPr>
        <w:spacing w:line="360" w:lineRule="auto"/>
        <w:ind w:firstLineChars="200" w:firstLine="420"/>
        <w:rPr>
          <w:rFonts w:ascii="宋体" w:eastAsia="宋体" w:hAnsi="宋体" w:cs="宋体"/>
          <w:color w:val="000000" w:themeColor="text1"/>
          <w:szCs w:val="20"/>
          <w:lang w:bidi="ar"/>
        </w:rPr>
      </w:pPr>
      <w:r>
        <w:rPr>
          <w:rFonts w:ascii="宋体" w:eastAsia="宋体" w:hAnsi="宋体" w:cs="宋体"/>
          <w:color w:val="000000" w:themeColor="text1"/>
          <w:szCs w:val="20"/>
          <w:lang w:bidi="ar"/>
        </w:rPr>
        <w:t>1</w:t>
      </w:r>
      <w:r>
        <w:rPr>
          <w:rFonts w:ascii="宋体" w:eastAsia="宋体" w:hAnsi="宋体" w:cs="宋体" w:hint="eastAsia"/>
          <w:color w:val="000000" w:themeColor="text1"/>
          <w:szCs w:val="20"/>
          <w:lang w:bidi="ar"/>
        </w:rPr>
        <w:t>、发标时间：</w:t>
      </w:r>
      <w:r>
        <w:rPr>
          <w:rFonts w:ascii="宋体" w:eastAsia="宋体" w:hAnsi="宋体" w:cs="宋体"/>
          <w:color w:val="FF0000"/>
          <w:szCs w:val="20"/>
          <w:lang w:bidi="ar"/>
        </w:rPr>
        <w:t>202</w:t>
      </w:r>
      <w:r>
        <w:rPr>
          <w:rFonts w:ascii="宋体" w:eastAsia="宋体" w:hAnsi="宋体" w:cs="宋体" w:hint="eastAsia"/>
          <w:color w:val="FF0000"/>
          <w:szCs w:val="20"/>
          <w:lang w:bidi="ar"/>
        </w:rPr>
        <w:t>3年</w:t>
      </w:r>
      <w:r w:rsidR="0016416C">
        <w:rPr>
          <w:rFonts w:ascii="宋体" w:eastAsia="宋体" w:hAnsi="宋体" w:cs="宋体" w:hint="eastAsia"/>
          <w:color w:val="FF0000"/>
          <w:szCs w:val="20"/>
          <w:lang w:bidi="ar"/>
        </w:rPr>
        <w:t>6</w:t>
      </w:r>
      <w:r>
        <w:rPr>
          <w:rFonts w:ascii="宋体" w:eastAsia="宋体" w:hAnsi="宋体" w:cs="宋体" w:hint="eastAsia"/>
          <w:color w:val="FF0000"/>
          <w:szCs w:val="20"/>
          <w:lang w:bidi="ar"/>
        </w:rPr>
        <w:t>月</w:t>
      </w:r>
      <w:r>
        <w:rPr>
          <w:rFonts w:ascii="宋体" w:eastAsia="宋体" w:hAnsi="宋体" w:cs="宋体"/>
          <w:color w:val="FF0000"/>
          <w:szCs w:val="20"/>
          <w:lang w:bidi="ar"/>
        </w:rPr>
        <w:t xml:space="preserve"> </w:t>
      </w:r>
      <w:r w:rsidR="0016416C">
        <w:rPr>
          <w:rFonts w:ascii="宋体" w:eastAsia="宋体" w:hAnsi="宋体" w:cs="宋体" w:hint="eastAsia"/>
          <w:color w:val="FF0000"/>
          <w:szCs w:val="20"/>
          <w:lang w:bidi="ar"/>
        </w:rPr>
        <w:t>30</w:t>
      </w:r>
      <w:r>
        <w:rPr>
          <w:rFonts w:ascii="宋体" w:eastAsia="宋体" w:hAnsi="宋体" w:cs="宋体"/>
          <w:color w:val="FF0000"/>
          <w:szCs w:val="20"/>
          <w:lang w:bidi="ar"/>
        </w:rPr>
        <w:t xml:space="preserve"> </w:t>
      </w:r>
      <w:r>
        <w:rPr>
          <w:rFonts w:ascii="宋体" w:eastAsia="宋体" w:hAnsi="宋体" w:cs="宋体" w:hint="eastAsia"/>
          <w:color w:val="FF0000"/>
          <w:szCs w:val="20"/>
          <w:lang w:bidi="ar"/>
        </w:rPr>
        <w:t>日</w:t>
      </w:r>
      <w:r>
        <w:rPr>
          <w:rFonts w:ascii="宋体" w:eastAsia="宋体" w:hAnsi="宋体" w:cs="宋体"/>
          <w:color w:val="FF0000"/>
          <w:szCs w:val="20"/>
          <w:lang w:bidi="ar"/>
        </w:rPr>
        <w:t xml:space="preserve"> </w:t>
      </w:r>
    </w:p>
    <w:p w:rsidR="009D5434" w:rsidRDefault="00C40962">
      <w:pPr>
        <w:spacing w:line="360" w:lineRule="auto"/>
        <w:ind w:firstLineChars="200" w:firstLine="420"/>
        <w:rPr>
          <w:rFonts w:ascii="宋体" w:eastAsia="宋体" w:hAnsi="宋体" w:cs="宋体"/>
          <w:color w:val="000000" w:themeColor="text1"/>
          <w:szCs w:val="20"/>
          <w:lang w:bidi="ar"/>
        </w:rPr>
      </w:pPr>
      <w:r>
        <w:rPr>
          <w:rFonts w:ascii="宋体" w:eastAsia="宋体" w:hAnsi="宋体" w:cs="宋体"/>
          <w:color w:val="000000" w:themeColor="text1"/>
          <w:szCs w:val="20"/>
          <w:lang w:bidi="ar"/>
        </w:rPr>
        <w:t>2</w:t>
      </w:r>
      <w:r>
        <w:rPr>
          <w:rFonts w:ascii="宋体" w:eastAsia="宋体" w:hAnsi="宋体" w:cs="宋体" w:hint="eastAsia"/>
          <w:color w:val="000000" w:themeColor="text1"/>
          <w:szCs w:val="20"/>
          <w:lang w:bidi="ar"/>
        </w:rPr>
        <w:t>、答疑时间：</w:t>
      </w:r>
      <w:r>
        <w:rPr>
          <w:rFonts w:ascii="宋体" w:eastAsia="宋体" w:hAnsi="宋体" w:cs="宋体" w:hint="eastAsia"/>
          <w:color w:val="FF0000"/>
          <w:szCs w:val="20"/>
          <w:lang w:bidi="ar"/>
        </w:rPr>
        <w:t>截止至</w:t>
      </w:r>
      <w:r>
        <w:rPr>
          <w:rFonts w:ascii="宋体" w:eastAsia="宋体" w:hAnsi="宋体" w:cs="宋体"/>
          <w:color w:val="FF0000"/>
          <w:szCs w:val="20"/>
          <w:lang w:bidi="ar"/>
        </w:rPr>
        <w:t>202</w:t>
      </w:r>
      <w:r>
        <w:rPr>
          <w:rFonts w:ascii="宋体" w:eastAsia="宋体" w:hAnsi="宋体" w:cs="宋体" w:hint="eastAsia"/>
          <w:color w:val="FF0000"/>
          <w:szCs w:val="20"/>
          <w:lang w:bidi="ar"/>
        </w:rPr>
        <w:t>3年</w:t>
      </w:r>
      <w:r>
        <w:rPr>
          <w:rFonts w:ascii="宋体" w:eastAsia="宋体" w:hAnsi="宋体" w:cs="宋体"/>
          <w:color w:val="FF0000"/>
          <w:szCs w:val="20"/>
          <w:lang w:bidi="ar"/>
        </w:rPr>
        <w:t xml:space="preserve"> </w:t>
      </w:r>
      <w:r w:rsidR="0016416C">
        <w:rPr>
          <w:rFonts w:ascii="宋体" w:eastAsia="宋体" w:hAnsi="宋体" w:cs="宋体" w:hint="eastAsia"/>
          <w:color w:val="FF0000"/>
          <w:szCs w:val="20"/>
          <w:lang w:bidi="ar"/>
        </w:rPr>
        <w:t>7</w:t>
      </w:r>
      <w:r>
        <w:rPr>
          <w:rFonts w:ascii="宋体" w:eastAsia="宋体" w:hAnsi="宋体" w:cs="宋体" w:hint="eastAsia"/>
          <w:color w:val="FF0000"/>
          <w:szCs w:val="20"/>
          <w:lang w:bidi="ar"/>
        </w:rPr>
        <w:t xml:space="preserve"> 月</w:t>
      </w:r>
      <w:r w:rsidR="0016416C">
        <w:rPr>
          <w:rFonts w:ascii="宋体" w:eastAsia="宋体" w:hAnsi="宋体" w:cs="宋体"/>
          <w:color w:val="FF0000"/>
          <w:szCs w:val="20"/>
          <w:lang w:bidi="ar"/>
        </w:rPr>
        <w:t xml:space="preserve"> </w:t>
      </w:r>
      <w:r w:rsidR="0016416C">
        <w:rPr>
          <w:rFonts w:ascii="宋体" w:eastAsia="宋体" w:hAnsi="宋体" w:cs="宋体" w:hint="eastAsia"/>
          <w:color w:val="FF0000"/>
          <w:szCs w:val="20"/>
          <w:lang w:bidi="ar"/>
        </w:rPr>
        <w:t>14</w:t>
      </w:r>
      <w:r>
        <w:rPr>
          <w:rFonts w:ascii="宋体" w:eastAsia="宋体" w:hAnsi="宋体" w:cs="宋体" w:hint="eastAsia"/>
          <w:color w:val="FF0000"/>
          <w:szCs w:val="20"/>
          <w:lang w:bidi="ar"/>
        </w:rPr>
        <w:t>日下午</w:t>
      </w:r>
      <w:r>
        <w:rPr>
          <w:rFonts w:ascii="宋体" w:eastAsia="宋体" w:hAnsi="宋体" w:cs="宋体"/>
          <w:color w:val="FF0000"/>
          <w:szCs w:val="20"/>
          <w:lang w:bidi="ar"/>
        </w:rPr>
        <w:t xml:space="preserve"> 5 </w:t>
      </w:r>
      <w:r>
        <w:rPr>
          <w:rFonts w:ascii="宋体" w:eastAsia="宋体" w:hAnsi="宋体" w:cs="宋体" w:hint="eastAsia"/>
          <w:color w:val="FF0000"/>
          <w:szCs w:val="20"/>
          <w:lang w:bidi="ar"/>
        </w:rPr>
        <w:t>点前</w:t>
      </w:r>
      <w:r>
        <w:rPr>
          <w:rFonts w:ascii="宋体" w:eastAsia="宋体" w:hAnsi="宋体" w:cs="宋体" w:hint="eastAsia"/>
          <w:color w:val="000000" w:themeColor="text1"/>
          <w:szCs w:val="20"/>
          <w:lang w:bidi="ar"/>
        </w:rPr>
        <w:t>，逾期不受理</w:t>
      </w:r>
    </w:p>
    <w:p w:rsidR="009D5434" w:rsidRDefault="00C40962">
      <w:pPr>
        <w:spacing w:line="360" w:lineRule="auto"/>
        <w:ind w:firstLineChars="200" w:firstLine="420"/>
        <w:rPr>
          <w:rFonts w:ascii="宋体" w:eastAsia="宋体" w:hAnsi="宋体" w:cs="宋体"/>
          <w:color w:val="000000" w:themeColor="text1"/>
          <w:szCs w:val="20"/>
          <w:lang w:bidi="ar"/>
        </w:rPr>
      </w:pPr>
      <w:r>
        <w:rPr>
          <w:rFonts w:ascii="宋体" w:eastAsia="宋体" w:hAnsi="宋体" w:cs="宋体" w:hint="eastAsia"/>
          <w:color w:val="000000" w:themeColor="text1"/>
          <w:szCs w:val="20"/>
          <w:lang w:bidi="ar"/>
        </w:rPr>
        <w:t>联</w:t>
      </w:r>
      <w:r>
        <w:rPr>
          <w:rFonts w:ascii="宋体" w:eastAsia="宋体" w:hAnsi="宋体" w:cs="宋体"/>
          <w:color w:val="000000" w:themeColor="text1"/>
          <w:szCs w:val="20"/>
          <w:lang w:bidi="ar"/>
        </w:rPr>
        <w:t xml:space="preserve"> </w:t>
      </w:r>
      <w:r>
        <w:rPr>
          <w:rFonts w:ascii="宋体" w:eastAsia="宋体" w:hAnsi="宋体" w:cs="宋体" w:hint="eastAsia"/>
          <w:color w:val="000000" w:themeColor="text1"/>
          <w:szCs w:val="20"/>
          <w:lang w:bidi="ar"/>
        </w:rPr>
        <w:t>系</w:t>
      </w:r>
      <w:r>
        <w:rPr>
          <w:rFonts w:ascii="宋体" w:eastAsia="宋体" w:hAnsi="宋体" w:cs="宋体"/>
          <w:color w:val="000000" w:themeColor="text1"/>
          <w:szCs w:val="20"/>
          <w:lang w:bidi="ar"/>
        </w:rPr>
        <w:t xml:space="preserve"> </w:t>
      </w:r>
      <w:r>
        <w:rPr>
          <w:rFonts w:ascii="宋体" w:eastAsia="宋体" w:hAnsi="宋体" w:cs="宋体" w:hint="eastAsia"/>
          <w:color w:val="000000" w:themeColor="text1"/>
          <w:szCs w:val="20"/>
          <w:lang w:bidi="ar"/>
        </w:rPr>
        <w:t>人：</w:t>
      </w:r>
      <w:r w:rsidR="006864E3">
        <w:rPr>
          <w:rFonts w:ascii="宋体" w:eastAsia="宋体" w:hAnsi="宋体" w:cs="宋体" w:hint="eastAsia"/>
          <w:color w:val="000000" w:themeColor="text1"/>
          <w:szCs w:val="20"/>
          <w:lang w:bidi="ar"/>
        </w:rPr>
        <w:t>李</w:t>
      </w:r>
      <w:r>
        <w:rPr>
          <w:rFonts w:ascii="宋体" w:eastAsia="宋体" w:hAnsi="宋体" w:cs="宋体" w:hint="eastAsia"/>
          <w:color w:val="000000" w:themeColor="text1"/>
          <w:szCs w:val="20"/>
          <w:lang w:bidi="ar"/>
        </w:rPr>
        <w:t>先生</w:t>
      </w:r>
      <w:r>
        <w:rPr>
          <w:rFonts w:ascii="宋体" w:eastAsia="宋体" w:hAnsi="宋体" w:cs="宋体"/>
          <w:color w:val="000000" w:themeColor="text1"/>
          <w:szCs w:val="20"/>
          <w:lang w:bidi="ar"/>
        </w:rPr>
        <w:t xml:space="preserve"> </w:t>
      </w:r>
      <w:r w:rsidR="006864E3">
        <w:rPr>
          <w:rFonts w:ascii="宋体" w:eastAsia="宋体" w:hAnsi="宋体" w:cs="宋体"/>
          <w:color w:val="000000" w:themeColor="text1"/>
          <w:szCs w:val="20"/>
          <w:lang w:bidi="ar"/>
        </w:rPr>
        <w:t>13505413915</w:t>
      </w:r>
      <w:r>
        <w:rPr>
          <w:rFonts w:ascii="宋体" w:eastAsia="宋体" w:hAnsi="宋体" w:cs="宋体"/>
          <w:color w:val="000000" w:themeColor="text1"/>
          <w:szCs w:val="20"/>
          <w:lang w:bidi="ar"/>
        </w:rPr>
        <w:t xml:space="preserve"> </w:t>
      </w:r>
      <w:r>
        <w:rPr>
          <w:rFonts w:ascii="宋体" w:eastAsia="宋体" w:hAnsi="宋体" w:cs="宋体" w:hint="eastAsia"/>
          <w:color w:val="000000" w:themeColor="text1"/>
          <w:szCs w:val="20"/>
          <w:lang w:bidi="ar"/>
        </w:rPr>
        <w:t>（技术部分）</w:t>
      </w:r>
    </w:p>
    <w:p w:rsidR="009D5434" w:rsidRDefault="006864E3">
      <w:pPr>
        <w:spacing w:line="360" w:lineRule="auto"/>
        <w:ind w:firstLineChars="700" w:firstLine="1470"/>
        <w:rPr>
          <w:rFonts w:ascii="宋体" w:eastAsia="宋体" w:hAnsi="宋体" w:cs="宋体"/>
          <w:color w:val="000000" w:themeColor="text1"/>
          <w:szCs w:val="20"/>
          <w:lang w:bidi="ar"/>
        </w:rPr>
      </w:pPr>
      <w:r>
        <w:rPr>
          <w:rFonts w:ascii="宋体" w:eastAsia="宋体" w:hAnsi="宋体" w:cs="宋体" w:hint="eastAsia"/>
          <w:color w:val="FF0000"/>
          <w:szCs w:val="20"/>
          <w:lang w:bidi="ar"/>
        </w:rPr>
        <w:t>温</w:t>
      </w:r>
      <w:r w:rsidR="00C40962">
        <w:rPr>
          <w:rFonts w:ascii="宋体" w:eastAsia="宋体" w:hAnsi="宋体" w:cs="宋体" w:hint="eastAsia"/>
          <w:color w:val="FF0000"/>
          <w:szCs w:val="20"/>
          <w:lang w:bidi="ar"/>
        </w:rPr>
        <w:t>先生</w:t>
      </w:r>
      <w:r w:rsidR="00C40962">
        <w:rPr>
          <w:rFonts w:ascii="宋体" w:eastAsia="宋体" w:hAnsi="宋体" w:cs="宋体"/>
          <w:color w:val="FF0000"/>
          <w:szCs w:val="20"/>
          <w:lang w:bidi="ar"/>
        </w:rPr>
        <w:t xml:space="preserve"> 0531</w:t>
      </w:r>
      <w:r w:rsidR="00C40962">
        <w:rPr>
          <w:rFonts w:ascii="宋体" w:eastAsia="宋体" w:hAnsi="宋体" w:cs="宋体" w:hint="eastAsia"/>
          <w:color w:val="FF0000"/>
          <w:szCs w:val="20"/>
          <w:lang w:bidi="ar"/>
        </w:rPr>
        <w:t>-</w:t>
      </w:r>
      <w:r w:rsidR="00C40962">
        <w:rPr>
          <w:rFonts w:ascii="宋体" w:eastAsia="宋体" w:hAnsi="宋体" w:cs="宋体"/>
          <w:color w:val="FF0000"/>
          <w:szCs w:val="20"/>
          <w:lang w:bidi="ar"/>
        </w:rPr>
        <w:t>5806</w:t>
      </w:r>
      <w:r>
        <w:rPr>
          <w:rFonts w:ascii="宋体" w:eastAsia="宋体" w:hAnsi="宋体" w:cs="宋体"/>
          <w:color w:val="FF0000"/>
          <w:szCs w:val="20"/>
          <w:lang w:bidi="ar"/>
        </w:rPr>
        <w:t>2106</w:t>
      </w:r>
      <w:r w:rsidR="00C40962">
        <w:rPr>
          <w:rFonts w:ascii="宋体" w:eastAsia="宋体" w:hAnsi="宋体" w:cs="宋体" w:hint="eastAsia"/>
          <w:color w:val="000000" w:themeColor="text1"/>
          <w:szCs w:val="20"/>
          <w:lang w:bidi="ar"/>
        </w:rPr>
        <w:t>（商务部分）</w:t>
      </w:r>
    </w:p>
    <w:p w:rsidR="009D5434" w:rsidRDefault="00C40962">
      <w:pPr>
        <w:spacing w:line="360" w:lineRule="auto"/>
        <w:ind w:firstLineChars="200" w:firstLine="420"/>
        <w:rPr>
          <w:rFonts w:ascii="宋体" w:eastAsia="宋体" w:hAnsi="宋体" w:cs="宋体"/>
          <w:color w:val="000000" w:themeColor="text1"/>
          <w:szCs w:val="20"/>
          <w:lang w:bidi="ar"/>
        </w:rPr>
      </w:pPr>
      <w:r>
        <w:rPr>
          <w:rFonts w:ascii="宋体" w:eastAsia="宋体" w:hAnsi="宋体" w:cs="宋体"/>
          <w:color w:val="000000" w:themeColor="text1"/>
          <w:szCs w:val="20"/>
          <w:lang w:bidi="ar"/>
        </w:rPr>
        <w:t>3</w:t>
      </w:r>
      <w:r>
        <w:rPr>
          <w:rFonts w:ascii="宋体" w:eastAsia="宋体" w:hAnsi="宋体" w:cs="宋体" w:hint="eastAsia"/>
          <w:color w:val="000000" w:themeColor="text1"/>
          <w:szCs w:val="20"/>
          <w:lang w:bidi="ar"/>
        </w:rPr>
        <w:t>、投标报名截止时间：</w:t>
      </w:r>
      <w:r>
        <w:rPr>
          <w:rFonts w:ascii="宋体" w:eastAsia="宋体" w:hAnsi="宋体" w:cs="宋体"/>
          <w:color w:val="000000" w:themeColor="text1"/>
          <w:szCs w:val="20"/>
          <w:lang w:bidi="ar"/>
        </w:rPr>
        <w:t>202</w:t>
      </w:r>
      <w:r>
        <w:rPr>
          <w:rFonts w:ascii="宋体" w:eastAsia="宋体" w:hAnsi="宋体" w:cs="宋体" w:hint="eastAsia"/>
          <w:color w:val="000000" w:themeColor="text1"/>
          <w:szCs w:val="20"/>
          <w:lang w:bidi="ar"/>
        </w:rPr>
        <w:t>3</w:t>
      </w:r>
      <w:r>
        <w:rPr>
          <w:rFonts w:ascii="宋体" w:eastAsia="宋体" w:hAnsi="宋体" w:cs="宋体" w:hint="eastAsia"/>
          <w:color w:val="FF0000"/>
          <w:szCs w:val="20"/>
          <w:lang w:bidi="ar"/>
        </w:rPr>
        <w:t>年</w:t>
      </w:r>
      <w:r w:rsidR="0016416C">
        <w:rPr>
          <w:rFonts w:ascii="宋体" w:eastAsia="宋体" w:hAnsi="宋体" w:cs="宋体" w:hint="eastAsia"/>
          <w:color w:val="FF0000"/>
          <w:szCs w:val="20"/>
          <w:lang w:bidi="ar"/>
        </w:rPr>
        <w:t>7</w:t>
      </w:r>
      <w:r>
        <w:rPr>
          <w:rFonts w:ascii="宋体" w:eastAsia="宋体" w:hAnsi="宋体" w:cs="宋体" w:hint="eastAsia"/>
          <w:color w:val="FF0000"/>
          <w:szCs w:val="20"/>
          <w:lang w:bidi="ar"/>
        </w:rPr>
        <w:t>月</w:t>
      </w:r>
      <w:r w:rsidR="0016416C">
        <w:rPr>
          <w:rFonts w:ascii="宋体" w:eastAsia="宋体" w:hAnsi="宋体" w:cs="宋体" w:hint="eastAsia"/>
          <w:color w:val="FF0000"/>
          <w:szCs w:val="20"/>
          <w:lang w:bidi="ar"/>
        </w:rPr>
        <w:t>14</w:t>
      </w:r>
      <w:r>
        <w:rPr>
          <w:rFonts w:ascii="宋体" w:eastAsia="宋体" w:hAnsi="宋体" w:cs="宋体" w:hint="eastAsia"/>
          <w:color w:val="FF0000"/>
          <w:szCs w:val="20"/>
          <w:lang w:bidi="ar"/>
        </w:rPr>
        <w:t>日下午</w:t>
      </w:r>
      <w:r>
        <w:rPr>
          <w:rFonts w:ascii="宋体" w:eastAsia="宋体" w:hAnsi="宋体" w:cs="宋体"/>
          <w:color w:val="FF0000"/>
          <w:szCs w:val="20"/>
          <w:lang w:bidi="ar"/>
        </w:rPr>
        <w:t>5</w:t>
      </w:r>
      <w:r>
        <w:rPr>
          <w:rFonts w:ascii="宋体" w:eastAsia="宋体" w:hAnsi="宋体" w:cs="宋体" w:hint="eastAsia"/>
          <w:color w:val="FF0000"/>
          <w:szCs w:val="20"/>
          <w:lang w:bidi="ar"/>
        </w:rPr>
        <w:t>点</w:t>
      </w:r>
      <w:r>
        <w:rPr>
          <w:rFonts w:ascii="宋体" w:eastAsia="宋体" w:hAnsi="宋体" w:cs="宋体" w:hint="eastAsia"/>
          <w:color w:val="000000" w:themeColor="text1"/>
          <w:szCs w:val="20"/>
          <w:lang w:bidi="ar"/>
        </w:rPr>
        <w:t>前，逾期不受理</w:t>
      </w:r>
    </w:p>
    <w:p w:rsidR="009D5434" w:rsidRDefault="00C40962">
      <w:pPr>
        <w:spacing w:line="360" w:lineRule="auto"/>
        <w:ind w:firstLineChars="200" w:firstLine="420"/>
        <w:rPr>
          <w:rFonts w:ascii="宋体" w:eastAsia="宋体" w:hAnsi="宋体" w:cs="宋体"/>
          <w:color w:val="000000" w:themeColor="text1"/>
          <w:szCs w:val="20"/>
          <w:lang w:bidi="ar"/>
        </w:rPr>
      </w:pPr>
      <w:r>
        <w:rPr>
          <w:rFonts w:ascii="宋体" w:eastAsia="宋体" w:hAnsi="宋体" w:cs="宋体" w:hint="eastAsia"/>
          <w:color w:val="000000" w:themeColor="text1"/>
          <w:szCs w:val="20"/>
          <w:lang w:bidi="ar"/>
        </w:rPr>
        <w:t>报名方式：将附表</w:t>
      </w:r>
      <w:r>
        <w:rPr>
          <w:rFonts w:ascii="宋体" w:eastAsia="宋体" w:hAnsi="宋体" w:cs="宋体"/>
          <w:color w:val="000000" w:themeColor="text1"/>
          <w:szCs w:val="20"/>
          <w:lang w:bidi="ar"/>
        </w:rPr>
        <w:t>9</w:t>
      </w:r>
      <w:r>
        <w:rPr>
          <w:rFonts w:ascii="宋体" w:eastAsia="宋体" w:hAnsi="宋体" w:cs="宋体" w:hint="eastAsia"/>
          <w:color w:val="000000" w:themeColor="text1"/>
          <w:szCs w:val="20"/>
          <w:lang w:bidi="ar"/>
        </w:rPr>
        <w:t>填写完毕后，加盖公章，扫描成</w:t>
      </w:r>
      <w:r>
        <w:rPr>
          <w:rFonts w:ascii="宋体" w:eastAsia="宋体" w:hAnsi="宋体" w:cs="宋体"/>
          <w:color w:val="000000" w:themeColor="text1"/>
          <w:szCs w:val="20"/>
          <w:lang w:bidi="ar"/>
        </w:rPr>
        <w:t>PDF</w:t>
      </w:r>
      <w:r>
        <w:rPr>
          <w:rFonts w:ascii="宋体" w:eastAsia="宋体" w:hAnsi="宋体" w:cs="宋体" w:hint="eastAsia"/>
          <w:color w:val="000000" w:themeColor="text1"/>
          <w:szCs w:val="20"/>
          <w:lang w:bidi="ar"/>
        </w:rPr>
        <w:t>发送至</w:t>
      </w:r>
      <w:r>
        <w:rPr>
          <w:rFonts w:ascii="宋体" w:eastAsia="宋体" w:hAnsi="宋体" w:cs="宋体"/>
          <w:color w:val="FF0000"/>
          <w:szCs w:val="20"/>
          <w:lang w:bidi="ar"/>
        </w:rPr>
        <w:t>j</w:t>
      </w:r>
      <w:bookmarkStart w:id="10" w:name="_Hlt20314909"/>
      <w:bookmarkStart w:id="11" w:name="_Hlt20314908"/>
      <w:r>
        <w:rPr>
          <w:rFonts w:ascii="宋体" w:eastAsia="宋体" w:hAnsi="宋体" w:cs="宋体"/>
          <w:color w:val="FF0000"/>
          <w:szCs w:val="20"/>
          <w:lang w:bidi="ar"/>
        </w:rPr>
        <w:t>t</w:t>
      </w:r>
      <w:bookmarkEnd w:id="10"/>
      <w:bookmarkEnd w:id="11"/>
      <w:r>
        <w:rPr>
          <w:rFonts w:ascii="宋体" w:eastAsia="宋体" w:hAnsi="宋体" w:cs="宋体"/>
          <w:color w:val="FF0000"/>
          <w:szCs w:val="20"/>
          <w:lang w:bidi="ar"/>
        </w:rPr>
        <w:t>xxhb@sinotruk.com</w:t>
      </w:r>
      <w:r>
        <w:rPr>
          <w:rFonts w:ascii="宋体" w:eastAsia="宋体" w:hAnsi="宋体" w:cs="宋体" w:hint="eastAsia"/>
          <w:color w:val="000000" w:themeColor="text1"/>
          <w:szCs w:val="20"/>
          <w:lang w:bidi="ar"/>
        </w:rPr>
        <w:t>，并电话确认</w:t>
      </w:r>
    </w:p>
    <w:p w:rsidR="009D5434" w:rsidRDefault="00C40962">
      <w:pPr>
        <w:spacing w:line="360" w:lineRule="auto"/>
        <w:ind w:firstLineChars="200" w:firstLine="420"/>
        <w:rPr>
          <w:rFonts w:ascii="宋体" w:eastAsia="宋体" w:hAnsi="宋体" w:cs="宋体"/>
          <w:color w:val="FF0000"/>
          <w:szCs w:val="20"/>
          <w:lang w:bidi="ar"/>
        </w:rPr>
      </w:pPr>
      <w:r>
        <w:rPr>
          <w:rFonts w:ascii="宋体" w:eastAsia="宋体" w:hAnsi="宋体" w:cs="宋体" w:hint="eastAsia"/>
          <w:color w:val="000000" w:themeColor="text1"/>
          <w:szCs w:val="20"/>
          <w:lang w:bidi="ar"/>
        </w:rPr>
        <w:t>联</w:t>
      </w:r>
      <w:r>
        <w:rPr>
          <w:rFonts w:ascii="宋体" w:eastAsia="宋体" w:hAnsi="宋体" w:cs="宋体"/>
          <w:color w:val="000000" w:themeColor="text1"/>
          <w:szCs w:val="20"/>
          <w:lang w:bidi="ar"/>
        </w:rPr>
        <w:t xml:space="preserve"> </w:t>
      </w:r>
      <w:r>
        <w:rPr>
          <w:rFonts w:ascii="宋体" w:eastAsia="宋体" w:hAnsi="宋体" w:cs="宋体" w:hint="eastAsia"/>
          <w:color w:val="000000" w:themeColor="text1"/>
          <w:szCs w:val="20"/>
          <w:lang w:bidi="ar"/>
        </w:rPr>
        <w:t>系</w:t>
      </w:r>
      <w:r>
        <w:rPr>
          <w:rFonts w:ascii="宋体" w:eastAsia="宋体" w:hAnsi="宋体" w:cs="宋体"/>
          <w:color w:val="000000" w:themeColor="text1"/>
          <w:szCs w:val="20"/>
          <w:lang w:bidi="ar"/>
        </w:rPr>
        <w:t xml:space="preserve"> </w:t>
      </w:r>
      <w:r>
        <w:rPr>
          <w:rFonts w:ascii="宋体" w:eastAsia="宋体" w:hAnsi="宋体" w:cs="宋体" w:hint="eastAsia"/>
          <w:color w:val="000000" w:themeColor="text1"/>
          <w:szCs w:val="20"/>
          <w:lang w:bidi="ar"/>
        </w:rPr>
        <w:t>人：</w:t>
      </w:r>
      <w:r w:rsidR="00050707" w:rsidRPr="003F7DA0">
        <w:rPr>
          <w:rFonts w:ascii="宋体" w:eastAsia="宋体" w:hAnsi="宋体" w:cs="宋体" w:hint="eastAsia"/>
          <w:color w:val="FF0000"/>
          <w:szCs w:val="20"/>
          <w:lang w:bidi="ar"/>
        </w:rPr>
        <w:t>温</w:t>
      </w:r>
      <w:r>
        <w:rPr>
          <w:rFonts w:ascii="宋体" w:eastAsia="宋体" w:hAnsi="宋体" w:cs="宋体" w:hint="eastAsia"/>
          <w:color w:val="FF0000"/>
          <w:szCs w:val="20"/>
          <w:lang w:bidi="ar"/>
        </w:rPr>
        <w:t>先生</w:t>
      </w:r>
      <w:r>
        <w:rPr>
          <w:rFonts w:ascii="宋体" w:eastAsia="宋体" w:hAnsi="宋体" w:cs="宋体"/>
          <w:color w:val="FF0000"/>
          <w:szCs w:val="20"/>
          <w:lang w:bidi="ar"/>
        </w:rPr>
        <w:t xml:space="preserve"> 0531</w:t>
      </w:r>
      <w:r>
        <w:rPr>
          <w:rFonts w:ascii="宋体" w:eastAsia="宋体" w:hAnsi="宋体" w:cs="宋体" w:hint="eastAsia"/>
          <w:color w:val="FF0000"/>
          <w:szCs w:val="20"/>
          <w:lang w:bidi="ar"/>
        </w:rPr>
        <w:t>-</w:t>
      </w:r>
      <w:r>
        <w:rPr>
          <w:rFonts w:ascii="宋体" w:eastAsia="宋体" w:hAnsi="宋体" w:cs="宋体"/>
          <w:color w:val="FF0000"/>
          <w:szCs w:val="20"/>
          <w:lang w:bidi="ar"/>
        </w:rPr>
        <w:t>5806</w:t>
      </w:r>
      <w:r w:rsidR="00050707">
        <w:rPr>
          <w:rFonts w:ascii="宋体" w:eastAsia="宋体" w:hAnsi="宋体" w:cs="宋体"/>
          <w:color w:val="FF0000"/>
          <w:szCs w:val="20"/>
          <w:lang w:bidi="ar"/>
        </w:rPr>
        <w:t>2106</w:t>
      </w:r>
    </w:p>
    <w:p w:rsidR="009D5434" w:rsidRDefault="00C40962">
      <w:pPr>
        <w:spacing w:line="360" w:lineRule="auto"/>
        <w:ind w:firstLineChars="200" w:firstLine="420"/>
        <w:rPr>
          <w:rFonts w:ascii="宋体" w:eastAsia="宋体" w:hAnsi="宋体" w:cs="宋体"/>
          <w:color w:val="000000" w:themeColor="text1"/>
          <w:szCs w:val="20"/>
        </w:rPr>
      </w:pPr>
      <w:r>
        <w:rPr>
          <w:rFonts w:ascii="宋体" w:eastAsia="宋体" w:hAnsi="宋体" w:cs="宋体" w:hint="eastAsia"/>
          <w:color w:val="000000" w:themeColor="text1"/>
          <w:szCs w:val="20"/>
          <w:lang w:bidi="ar"/>
        </w:rPr>
        <w:t>4、开标时间：</w:t>
      </w:r>
      <w:r>
        <w:rPr>
          <w:rFonts w:ascii="宋体" w:eastAsia="宋体" w:hAnsi="宋体" w:cs="宋体" w:hint="eastAsia"/>
          <w:color w:val="FF0000"/>
          <w:szCs w:val="20"/>
          <w:lang w:bidi="ar"/>
        </w:rPr>
        <w:t>2023年</w:t>
      </w:r>
      <w:r w:rsidR="0016416C">
        <w:rPr>
          <w:rFonts w:ascii="宋体" w:eastAsia="宋体" w:hAnsi="宋体" w:cs="宋体" w:hint="eastAsia"/>
          <w:color w:val="FF0000"/>
          <w:szCs w:val="20"/>
          <w:lang w:bidi="ar"/>
        </w:rPr>
        <w:t>7</w:t>
      </w:r>
      <w:r>
        <w:rPr>
          <w:rFonts w:ascii="宋体" w:eastAsia="宋体" w:hAnsi="宋体" w:cs="宋体" w:hint="eastAsia"/>
          <w:b/>
          <w:color w:val="FF0000"/>
          <w:szCs w:val="20"/>
          <w:lang w:bidi="ar"/>
        </w:rPr>
        <w:t>月</w:t>
      </w:r>
      <w:r w:rsidR="0016416C">
        <w:rPr>
          <w:rFonts w:ascii="宋体" w:eastAsia="宋体" w:hAnsi="宋体" w:cs="宋体" w:hint="eastAsia"/>
          <w:b/>
          <w:color w:val="FF0000"/>
          <w:szCs w:val="20"/>
          <w:lang w:bidi="ar"/>
        </w:rPr>
        <w:t>22</w:t>
      </w:r>
      <w:r>
        <w:rPr>
          <w:rFonts w:ascii="宋体" w:eastAsia="宋体" w:hAnsi="宋体" w:cs="宋体" w:hint="eastAsia"/>
          <w:b/>
          <w:color w:val="FF0000"/>
          <w:szCs w:val="20"/>
          <w:lang w:bidi="ar"/>
        </w:rPr>
        <w:t>日上午</w:t>
      </w:r>
      <w:r>
        <w:rPr>
          <w:rFonts w:ascii="宋体" w:eastAsia="宋体" w:hAnsi="宋体" w:cs="宋体" w:hint="eastAsia"/>
          <w:color w:val="FF0000"/>
          <w:szCs w:val="20"/>
          <w:lang w:bidi="ar"/>
        </w:rPr>
        <w:t>9时</w:t>
      </w:r>
      <w:r>
        <w:rPr>
          <w:rFonts w:ascii="宋体" w:eastAsia="宋体" w:hAnsi="宋体" w:cs="宋体" w:hint="eastAsia"/>
          <w:color w:val="000000" w:themeColor="text1"/>
          <w:szCs w:val="20"/>
          <w:lang w:bidi="ar"/>
        </w:rPr>
        <w:t>，若有变动另行通知。</w:t>
      </w:r>
    </w:p>
    <w:p w:rsidR="009D5434" w:rsidRDefault="00C40962">
      <w:pPr>
        <w:spacing w:line="360" w:lineRule="auto"/>
        <w:ind w:firstLine="735"/>
        <w:rPr>
          <w:rFonts w:ascii="宋体" w:eastAsia="宋体" w:hAnsi="宋体" w:cs="宋体"/>
          <w:color w:val="000000" w:themeColor="text1"/>
          <w:szCs w:val="20"/>
        </w:rPr>
      </w:pPr>
      <w:r>
        <w:rPr>
          <w:rFonts w:ascii="宋体" w:eastAsia="宋体" w:hAnsi="宋体" w:cs="宋体" w:hint="eastAsia"/>
          <w:color w:val="000000" w:themeColor="text1"/>
          <w:szCs w:val="20"/>
          <w:lang w:bidi="ar"/>
        </w:rPr>
        <w:t>投标地点：</w:t>
      </w:r>
      <w:bookmarkStart w:id="12" w:name="OLE_LINK2"/>
      <w:bookmarkStart w:id="13" w:name="OLE_LINK3"/>
      <w:r>
        <w:rPr>
          <w:rFonts w:ascii="宋体" w:eastAsia="宋体" w:hAnsi="宋体" w:cs="宋体" w:hint="eastAsia"/>
          <w:color w:val="FF0000"/>
          <w:szCs w:val="20"/>
          <w:lang w:bidi="ar"/>
        </w:rPr>
        <w:t>重汽科技大厦3楼</w:t>
      </w:r>
      <w:r>
        <w:rPr>
          <w:rFonts w:ascii="宋体" w:eastAsia="宋体" w:hAnsi="宋体" w:cs="宋体"/>
          <w:color w:val="FF0000"/>
          <w:szCs w:val="20"/>
          <w:lang w:bidi="ar"/>
        </w:rPr>
        <w:t>30</w:t>
      </w:r>
      <w:r w:rsidR="0016416C">
        <w:rPr>
          <w:rFonts w:ascii="宋体" w:eastAsia="宋体" w:hAnsi="宋体" w:cs="宋体" w:hint="eastAsia"/>
          <w:color w:val="FF0000"/>
          <w:szCs w:val="20"/>
          <w:lang w:bidi="ar"/>
        </w:rPr>
        <w:t>2</w:t>
      </w:r>
      <w:r>
        <w:rPr>
          <w:rFonts w:ascii="宋体" w:eastAsia="宋体" w:hAnsi="宋体" w:cs="宋体" w:hint="eastAsia"/>
          <w:color w:val="FF0000"/>
          <w:szCs w:val="20"/>
          <w:lang w:bidi="ar"/>
        </w:rPr>
        <w:t>会议室</w:t>
      </w:r>
      <w:bookmarkEnd w:id="12"/>
      <w:bookmarkEnd w:id="13"/>
      <w:r>
        <w:rPr>
          <w:rFonts w:ascii="宋体" w:eastAsia="宋体" w:hAnsi="宋体" w:cs="宋体" w:hint="eastAsia"/>
          <w:color w:val="000000" w:themeColor="text1"/>
          <w:szCs w:val="20"/>
          <w:lang w:bidi="ar"/>
        </w:rPr>
        <w:t xml:space="preserve"> </w:t>
      </w:r>
    </w:p>
    <w:p w:rsidR="009D5434" w:rsidRDefault="00C40962">
      <w:pPr>
        <w:spacing w:line="360" w:lineRule="auto"/>
        <w:ind w:left="1890" w:hangingChars="900" w:hanging="1890"/>
        <w:rPr>
          <w:rFonts w:ascii="宋体" w:eastAsia="宋体" w:hAnsi="宋体" w:cs="宋体"/>
          <w:color w:val="000000" w:themeColor="text1"/>
          <w:szCs w:val="20"/>
        </w:rPr>
      </w:pPr>
      <w:r>
        <w:rPr>
          <w:rFonts w:ascii="宋体" w:eastAsia="宋体" w:hAnsi="宋体" w:cs="宋体" w:hint="eastAsia"/>
          <w:color w:val="000000" w:themeColor="text1"/>
          <w:szCs w:val="20"/>
          <w:lang w:bidi="ar"/>
        </w:rPr>
        <w:t xml:space="preserve">       地    址：济南市高新区华奥路777号</w:t>
      </w:r>
    </w:p>
    <w:p w:rsidR="009D5434" w:rsidRDefault="009D5434">
      <w:pPr>
        <w:spacing w:line="360" w:lineRule="auto"/>
        <w:rPr>
          <w:rFonts w:ascii="宋体" w:eastAsia="宋体" w:hAnsi="宋体" w:cs="宋体"/>
          <w:color w:val="000000" w:themeColor="text1"/>
          <w:szCs w:val="20"/>
        </w:rPr>
      </w:pPr>
    </w:p>
    <w:p w:rsidR="009D5434" w:rsidRDefault="009D5434">
      <w:pPr>
        <w:spacing w:line="360" w:lineRule="auto"/>
        <w:ind w:firstLineChars="200" w:firstLine="480"/>
        <w:rPr>
          <w:rFonts w:ascii="宋体" w:eastAsia="宋体" w:hAnsi="宋体" w:cs="宋体"/>
          <w:color w:val="000000" w:themeColor="text1"/>
          <w:kern w:val="0"/>
          <w:sz w:val="24"/>
        </w:rPr>
      </w:pPr>
    </w:p>
    <w:p w:rsidR="009D5434" w:rsidRDefault="009D5434">
      <w:pPr>
        <w:pStyle w:val="-1"/>
        <w:widowControl/>
        <w:ind w:firstLine="480"/>
        <w:rPr>
          <w:rFonts w:ascii="宋体" w:hAnsi="宋体" w:cs="宋体"/>
          <w:color w:val="000000" w:themeColor="text1"/>
        </w:rPr>
      </w:pPr>
    </w:p>
    <w:p w:rsidR="009D5434" w:rsidRDefault="009D5434">
      <w:pPr>
        <w:pStyle w:val="-1"/>
        <w:widowControl/>
        <w:ind w:firstLine="480"/>
        <w:rPr>
          <w:rFonts w:ascii="宋体" w:hAnsi="宋体" w:cs="宋体"/>
          <w:color w:val="000000" w:themeColor="text1"/>
        </w:rPr>
      </w:pPr>
    </w:p>
    <w:p w:rsidR="009D5434" w:rsidRDefault="00C40962">
      <w:pPr>
        <w:pStyle w:val="1"/>
        <w:keepNext w:val="0"/>
        <w:widowControl/>
        <w:pBdr>
          <w:top w:val="single" w:sz="48" w:space="0" w:color="auto"/>
        </w:pBdr>
        <w:rPr>
          <w:rFonts w:ascii="宋体" w:hAnsi="宋体"/>
          <w:color w:val="000000" w:themeColor="text1"/>
        </w:rPr>
      </w:pPr>
      <w:bookmarkStart w:id="14" w:name="_Toc138691066"/>
      <w:r>
        <w:rPr>
          <w:rFonts w:ascii="宋体" w:hAnsi="宋体" w:cs="宋体" w:hint="eastAsia"/>
          <w:color w:val="000000" w:themeColor="text1"/>
        </w:rPr>
        <w:lastRenderedPageBreak/>
        <w:t>有关说明</w:t>
      </w:r>
      <w:bookmarkEnd w:id="14"/>
    </w:p>
    <w:p w:rsidR="009D5434" w:rsidRDefault="00C40962">
      <w:pPr>
        <w:pStyle w:val="2"/>
        <w:keepNext w:val="0"/>
        <w:widowControl/>
        <w:numPr>
          <w:ilvl w:val="0"/>
          <w:numId w:val="0"/>
        </w:numPr>
        <w:ind w:firstLineChars="200" w:firstLine="562"/>
        <w:rPr>
          <w:rFonts w:ascii="宋体" w:hAnsi="宋体"/>
          <w:color w:val="000000" w:themeColor="text1"/>
        </w:rPr>
      </w:pPr>
      <w:bookmarkStart w:id="15" w:name="_Toc138691067"/>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定义</w:t>
      </w:r>
      <w:bookmarkEnd w:id="15"/>
    </w:p>
    <w:p w:rsidR="009D5434" w:rsidRDefault="00C40962">
      <w:pPr>
        <w:pStyle w:val="a1"/>
        <w:widowControl/>
        <w:numPr>
          <w:ilvl w:val="0"/>
          <w:numId w:val="6"/>
        </w:numPr>
        <w:rPr>
          <w:rFonts w:ascii="宋体" w:hAnsi="宋体"/>
          <w:color w:val="000000" w:themeColor="text1"/>
        </w:rPr>
      </w:pPr>
      <w:r>
        <w:rPr>
          <w:rFonts w:ascii="宋体" w:hAnsi="宋体" w:cs="宋体" w:hint="eastAsia"/>
          <w:color w:val="000000" w:themeColor="text1"/>
        </w:rPr>
        <w:t>招标人：中国重汽集团济南动力有限公司</w:t>
      </w:r>
    </w:p>
    <w:p w:rsidR="009D5434" w:rsidRDefault="00C40962">
      <w:pPr>
        <w:pStyle w:val="a1"/>
        <w:widowControl/>
        <w:numPr>
          <w:ilvl w:val="0"/>
          <w:numId w:val="6"/>
        </w:numPr>
        <w:rPr>
          <w:rFonts w:ascii="宋体" w:hAnsi="宋体"/>
          <w:color w:val="000000" w:themeColor="text1"/>
        </w:rPr>
      </w:pPr>
      <w:r>
        <w:rPr>
          <w:rFonts w:ascii="宋体" w:hAnsi="宋体" w:cs="宋体" w:hint="eastAsia"/>
          <w:color w:val="000000" w:themeColor="text1"/>
        </w:rPr>
        <w:t>投标人：由招标人认可的符合投标资格的参加本项目投标的供应商</w:t>
      </w:r>
    </w:p>
    <w:p w:rsidR="009D5434" w:rsidRDefault="00C40962">
      <w:pPr>
        <w:pStyle w:val="a1"/>
        <w:widowControl/>
        <w:numPr>
          <w:ilvl w:val="0"/>
          <w:numId w:val="6"/>
        </w:numPr>
        <w:rPr>
          <w:rFonts w:ascii="宋体" w:hAnsi="宋体"/>
          <w:color w:val="000000" w:themeColor="text1"/>
        </w:rPr>
      </w:pPr>
      <w:bookmarkStart w:id="16" w:name="_Toc270497418"/>
      <w:r>
        <w:rPr>
          <w:rFonts w:ascii="宋体" w:hAnsi="宋体" w:cs="宋体" w:hint="eastAsia"/>
          <w:color w:val="000000" w:themeColor="text1"/>
        </w:rPr>
        <w:t>产品：指投标人为本项目提供的项目交付物</w:t>
      </w:r>
    </w:p>
    <w:p w:rsidR="009D5434" w:rsidRDefault="00C40962">
      <w:pPr>
        <w:pStyle w:val="a1"/>
        <w:widowControl/>
        <w:numPr>
          <w:ilvl w:val="0"/>
          <w:numId w:val="6"/>
        </w:numPr>
        <w:rPr>
          <w:rFonts w:ascii="宋体" w:hAnsi="宋体"/>
          <w:color w:val="000000" w:themeColor="text1"/>
        </w:rPr>
      </w:pPr>
      <w:r>
        <w:rPr>
          <w:rFonts w:ascii="宋体" w:hAnsi="宋体" w:cs="宋体" w:hint="eastAsia"/>
          <w:color w:val="000000" w:themeColor="text1"/>
        </w:rPr>
        <w:t>招标方式</w:t>
      </w:r>
      <w:bookmarkEnd w:id="16"/>
      <w:r>
        <w:rPr>
          <w:rFonts w:ascii="宋体" w:hAnsi="宋体" w:cs="宋体" w:hint="eastAsia"/>
          <w:color w:val="000000" w:themeColor="text1"/>
        </w:rPr>
        <w:t>：本项目采用</w:t>
      </w:r>
      <w:r>
        <w:rPr>
          <w:rFonts w:ascii="宋体" w:hAnsi="宋体" w:hint="eastAsia"/>
          <w:b/>
          <w:color w:val="FF0000"/>
        </w:rPr>
        <w:t>公开</w:t>
      </w:r>
      <w:r>
        <w:rPr>
          <w:rFonts w:ascii="宋体" w:hAnsi="宋体" w:cs="宋体" w:hint="eastAsia"/>
          <w:color w:val="000000" w:themeColor="text1"/>
          <w:szCs w:val="24"/>
        </w:rPr>
        <w:t>招标</w:t>
      </w:r>
      <w:r>
        <w:rPr>
          <w:rFonts w:ascii="宋体" w:hAnsi="宋体" w:cs="宋体" w:hint="eastAsia"/>
          <w:color w:val="000000" w:themeColor="text1"/>
        </w:rPr>
        <w:t>方式</w:t>
      </w:r>
    </w:p>
    <w:p w:rsidR="009D5434" w:rsidRDefault="00C40962">
      <w:pPr>
        <w:pStyle w:val="2"/>
        <w:keepNext w:val="0"/>
        <w:widowControl/>
        <w:numPr>
          <w:ilvl w:val="0"/>
          <w:numId w:val="0"/>
        </w:numPr>
        <w:ind w:firstLineChars="200" w:firstLine="562"/>
        <w:rPr>
          <w:rFonts w:ascii="宋体" w:hAnsi="宋体"/>
          <w:color w:val="000000" w:themeColor="text1"/>
        </w:rPr>
      </w:pPr>
      <w:bookmarkStart w:id="17" w:name="_Toc270497419"/>
      <w:bookmarkStart w:id="18" w:name="_Toc138691068"/>
      <w:r>
        <w:rPr>
          <w:rFonts w:ascii="宋体" w:hAnsi="宋体" w:cs="宋体" w:hint="eastAsia"/>
          <w:color w:val="000000" w:themeColor="text1"/>
          <w:szCs w:val="24"/>
        </w:rPr>
        <w:t>3</w:t>
      </w:r>
      <w:r>
        <w:rPr>
          <w:rFonts w:ascii="宋体" w:hAnsi="宋体" w:cs="宋体"/>
          <w:color w:val="000000" w:themeColor="text1"/>
          <w:szCs w:val="24"/>
        </w:rPr>
        <w:t>.2</w:t>
      </w:r>
      <w:r>
        <w:rPr>
          <w:rFonts w:ascii="宋体" w:hAnsi="宋体" w:cs="宋体" w:hint="eastAsia"/>
          <w:color w:val="000000" w:themeColor="text1"/>
          <w:szCs w:val="24"/>
        </w:rPr>
        <w:t>项目实施方</w:t>
      </w:r>
      <w:r>
        <w:rPr>
          <w:rFonts w:ascii="宋体" w:hAnsi="宋体" w:cs="宋体" w:hint="eastAsia"/>
          <w:color w:val="000000" w:themeColor="text1"/>
        </w:rPr>
        <w:t>式</w:t>
      </w:r>
      <w:bookmarkEnd w:id="17"/>
      <w:bookmarkEnd w:id="18"/>
    </w:p>
    <w:p w:rsidR="009D5434" w:rsidRDefault="00C40962">
      <w:pPr>
        <w:pStyle w:val="-1"/>
        <w:widowControl/>
        <w:adjustRightInd w:val="0"/>
        <w:snapToGrid w:val="0"/>
        <w:spacing w:line="300" w:lineRule="auto"/>
        <w:ind w:leftChars="-50" w:left="-105" w:firstLineChars="185" w:firstLine="444"/>
        <w:rPr>
          <w:rFonts w:ascii="宋体" w:hAnsi="宋体"/>
          <w:color w:val="000000" w:themeColor="text1"/>
          <w:szCs w:val="24"/>
        </w:rPr>
      </w:pPr>
      <w:r>
        <w:rPr>
          <w:rFonts w:ascii="宋体" w:hAnsi="宋体" w:cs="宋体" w:hint="eastAsia"/>
          <w:color w:val="000000" w:themeColor="text1"/>
          <w:szCs w:val="24"/>
        </w:rPr>
        <w:t>本项目所采用的实施方式为</w:t>
      </w:r>
      <w:r>
        <w:rPr>
          <w:rFonts w:ascii="宋体" w:hAnsi="宋体" w:hint="eastAsia"/>
          <w:color w:val="FF0000"/>
        </w:rPr>
        <w:t>现场实施。</w:t>
      </w:r>
    </w:p>
    <w:p w:rsidR="009D5434" w:rsidRDefault="00C40962">
      <w:pPr>
        <w:pStyle w:val="2"/>
        <w:keepNext w:val="0"/>
        <w:widowControl/>
        <w:numPr>
          <w:ilvl w:val="0"/>
          <w:numId w:val="0"/>
        </w:numPr>
        <w:ind w:firstLineChars="200" w:firstLine="562"/>
        <w:rPr>
          <w:rFonts w:ascii="宋体" w:hAnsi="宋体"/>
          <w:color w:val="000000" w:themeColor="text1"/>
        </w:rPr>
      </w:pPr>
      <w:bookmarkStart w:id="19" w:name="_Toc234922352"/>
      <w:bookmarkStart w:id="20" w:name="_Toc264881857"/>
      <w:bookmarkStart w:id="21" w:name="_Toc265850577"/>
      <w:bookmarkStart w:id="22" w:name="_Toc138691069"/>
      <w:r>
        <w:rPr>
          <w:rFonts w:ascii="宋体" w:hAnsi="宋体" w:cs="宋体" w:hint="eastAsia"/>
          <w:color w:val="000000" w:themeColor="text1"/>
        </w:rPr>
        <w:t>3</w:t>
      </w:r>
      <w:r>
        <w:rPr>
          <w:rFonts w:ascii="宋体" w:hAnsi="宋体" w:cs="宋体"/>
          <w:color w:val="000000" w:themeColor="text1"/>
        </w:rPr>
        <w:t>.3</w:t>
      </w:r>
      <w:r>
        <w:rPr>
          <w:rFonts w:ascii="宋体" w:hAnsi="宋体" w:cs="宋体" w:hint="eastAsia"/>
          <w:color w:val="000000" w:themeColor="text1"/>
        </w:rPr>
        <w:t>投标人须知</w:t>
      </w:r>
      <w:bookmarkEnd w:id="19"/>
      <w:bookmarkEnd w:id="20"/>
      <w:bookmarkEnd w:id="21"/>
      <w:bookmarkEnd w:id="22"/>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投标人须确保遵守国家规定的各种有关投标的规定、法规、法律文件等。</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投标人须确保具有良好的商业信誉和诚实的职业道德。</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投标人应仔细阅读并理解招标文件的全部内容，并做出实质性响应。</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投标人须确保项目交付物的功能满足招标文件的要求。</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投标人应当按照招标文件规定的内容和要求编制投标文件。</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投标人须确保有能力在规定期限内完成招标文件规定的全部内容。</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投标人在收到招标文件后，如有疑问，应以书面形式向招标人提出，招标人将以书面形式予以答复，但不说明答复的来源。</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在投标截止日期前</w:t>
      </w:r>
      <w:r>
        <w:rPr>
          <w:rFonts w:ascii="宋体" w:hAnsi="宋体"/>
          <w:color w:val="000000" w:themeColor="text1"/>
        </w:rPr>
        <w:t>5</w:t>
      </w:r>
      <w:r>
        <w:rPr>
          <w:rFonts w:ascii="宋体" w:hAnsi="宋体" w:cs="宋体" w:hint="eastAsia"/>
          <w:color w:val="000000" w:themeColor="text1"/>
        </w:rPr>
        <w:t>天，招标人都可能会以补充通知的方式修改招标文件。</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无论投标结果如何，投标人应承担编制投标文件、递交投标文件、考察等所涉及的一切费用。</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招标人对未中标者不作任何解释。</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如投标方代表不是法人代表，须持有盖有法人单位公章的《法人代表授权书》。</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讲标方案需存储在</w:t>
      </w:r>
      <w:r>
        <w:rPr>
          <w:rFonts w:ascii="宋体" w:hAnsi="宋体" w:cs="宋体"/>
          <w:color w:val="000000" w:themeColor="text1"/>
        </w:rPr>
        <w:t>U</w:t>
      </w:r>
      <w:r>
        <w:rPr>
          <w:rFonts w:ascii="宋体" w:hAnsi="宋体" w:cs="宋体" w:hint="eastAsia"/>
          <w:color w:val="000000" w:themeColor="text1"/>
        </w:rPr>
        <w:t>盘中单独装入密封袋，随投标材料一并提供，投标人在讲标时不允许使用个人自带电脑，投标人在讲标时，须由拟担任招标项目建设的项目经理及项目组成员讲标，其中讲标和答疑时间控制在</w:t>
      </w:r>
      <w:r w:rsidR="0017096F">
        <w:rPr>
          <w:rFonts w:ascii="宋体" w:hAnsi="宋体"/>
          <w:color w:val="FF0000"/>
        </w:rPr>
        <w:t>15</w:t>
      </w:r>
      <w:r>
        <w:rPr>
          <w:rFonts w:ascii="宋体" w:hAnsi="宋体" w:hint="eastAsia"/>
          <w:color w:val="FF0000"/>
        </w:rPr>
        <w:t>分钟</w:t>
      </w:r>
      <w:r>
        <w:rPr>
          <w:rFonts w:ascii="宋体" w:hAnsi="宋体" w:cs="宋体" w:hint="eastAsia"/>
          <w:color w:val="000000" w:themeColor="text1"/>
        </w:rPr>
        <w:t>左右。若中标，非经招标人同意，项目经理及项目组成员不得在项目建设中途更换。</w:t>
      </w:r>
    </w:p>
    <w:p w:rsidR="009D5434" w:rsidRDefault="00C40962">
      <w:pPr>
        <w:pStyle w:val="1"/>
        <w:keepNext w:val="0"/>
        <w:widowControl/>
        <w:rPr>
          <w:rFonts w:ascii="宋体" w:hAnsi="宋体" w:cs="宋体"/>
          <w:color w:val="000000" w:themeColor="text1"/>
        </w:rPr>
      </w:pPr>
      <w:bookmarkStart w:id="23" w:name="_Toc138691070"/>
      <w:r>
        <w:rPr>
          <w:rFonts w:ascii="宋体" w:hAnsi="宋体" w:cs="宋体" w:hint="eastAsia"/>
          <w:color w:val="000000" w:themeColor="text1"/>
        </w:rPr>
        <w:lastRenderedPageBreak/>
        <w:t>交货及付款</w:t>
      </w:r>
      <w:bookmarkEnd w:id="23"/>
    </w:p>
    <w:p w:rsidR="009D5434" w:rsidRDefault="00C40962">
      <w:pPr>
        <w:tabs>
          <w:tab w:val="left" w:pos="0"/>
        </w:tabs>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lang w:bidi="ar"/>
        </w:rPr>
        <w:t>4.1、</w:t>
      </w:r>
      <w:r w:rsidR="00387CA0">
        <w:rPr>
          <w:rFonts w:ascii="宋体" w:eastAsia="宋体" w:hAnsi="宋体" w:cs="宋体" w:hint="eastAsia"/>
          <w:color w:val="000000" w:themeColor="text1"/>
          <w:kern w:val="0"/>
          <w:sz w:val="24"/>
          <w:lang w:bidi="ar"/>
        </w:rPr>
        <w:t>中标方</w:t>
      </w:r>
      <w:r w:rsidR="00843715">
        <w:rPr>
          <w:rFonts w:ascii="宋体" w:eastAsia="宋体" w:hAnsi="宋体" w:cs="宋体" w:hint="eastAsia"/>
          <w:color w:val="000000" w:themeColor="text1"/>
          <w:kern w:val="0"/>
          <w:sz w:val="24"/>
          <w:lang w:bidi="ar"/>
        </w:rPr>
        <w:t>送货</w:t>
      </w:r>
      <w:r>
        <w:rPr>
          <w:rFonts w:ascii="宋体" w:eastAsia="宋体" w:hAnsi="宋体" w:cs="宋体" w:hint="eastAsia"/>
          <w:color w:val="000000" w:themeColor="text1"/>
          <w:kern w:val="0"/>
          <w:sz w:val="24"/>
          <w:lang w:bidi="ar"/>
        </w:rPr>
        <w:t>时间：收到甲方</w:t>
      </w:r>
      <w:r w:rsidR="00843715">
        <w:rPr>
          <w:rFonts w:ascii="宋体" w:eastAsia="宋体" w:hAnsi="宋体" w:cs="宋体" w:hint="eastAsia"/>
          <w:color w:val="000000" w:themeColor="text1"/>
          <w:kern w:val="0"/>
          <w:sz w:val="24"/>
          <w:lang w:bidi="ar"/>
        </w:rPr>
        <w:t>要货</w:t>
      </w:r>
      <w:r>
        <w:rPr>
          <w:rFonts w:ascii="宋体" w:eastAsia="宋体" w:hAnsi="宋体" w:cs="宋体" w:hint="eastAsia"/>
          <w:color w:val="000000" w:themeColor="text1"/>
          <w:kern w:val="0"/>
          <w:sz w:val="24"/>
          <w:lang w:bidi="ar"/>
        </w:rPr>
        <w:t>通知后</w:t>
      </w:r>
      <w:r w:rsidR="00387CA0">
        <w:rPr>
          <w:rFonts w:ascii="宋体" w:eastAsia="宋体" w:hAnsi="宋体" w:cs="宋体"/>
          <w:color w:val="000000" w:themeColor="text1"/>
          <w:kern w:val="0"/>
          <w:sz w:val="24"/>
          <w:lang w:bidi="ar"/>
        </w:rPr>
        <w:t>2</w:t>
      </w:r>
      <w:r>
        <w:rPr>
          <w:rFonts w:ascii="宋体" w:eastAsia="宋体" w:hAnsi="宋体" w:cs="宋体" w:hint="eastAsia"/>
          <w:color w:val="000000" w:themeColor="text1"/>
          <w:kern w:val="0"/>
          <w:sz w:val="24"/>
          <w:lang w:bidi="ar"/>
        </w:rPr>
        <w:t>个工作日内</w:t>
      </w:r>
      <w:r w:rsidR="00387CA0">
        <w:rPr>
          <w:rFonts w:ascii="宋体" w:eastAsia="宋体" w:hAnsi="宋体" w:cs="宋体" w:hint="eastAsia"/>
          <w:color w:val="000000" w:themeColor="text1"/>
          <w:kern w:val="0"/>
          <w:sz w:val="24"/>
          <w:lang w:bidi="ar"/>
        </w:rPr>
        <w:t>，特殊货物收到甲方要货通知后</w:t>
      </w:r>
      <w:r w:rsidR="00387CA0">
        <w:rPr>
          <w:rFonts w:ascii="宋体" w:eastAsia="宋体" w:hAnsi="宋体" w:cs="宋体"/>
          <w:color w:val="000000" w:themeColor="text1"/>
          <w:kern w:val="0"/>
          <w:sz w:val="24"/>
          <w:lang w:bidi="ar"/>
        </w:rPr>
        <w:t>5</w:t>
      </w:r>
      <w:r w:rsidR="00387CA0">
        <w:rPr>
          <w:rFonts w:ascii="宋体" w:eastAsia="宋体" w:hAnsi="宋体" w:cs="宋体" w:hint="eastAsia"/>
          <w:color w:val="000000" w:themeColor="text1"/>
          <w:kern w:val="0"/>
          <w:sz w:val="24"/>
          <w:lang w:bidi="ar"/>
        </w:rPr>
        <w:t>个工作日内</w:t>
      </w:r>
      <w:r>
        <w:rPr>
          <w:rFonts w:ascii="宋体" w:eastAsia="宋体" w:hAnsi="宋体" w:cs="宋体" w:hint="eastAsia"/>
          <w:color w:val="000000" w:themeColor="text1"/>
          <w:kern w:val="0"/>
          <w:sz w:val="24"/>
          <w:lang w:bidi="ar"/>
        </w:rPr>
        <w:t>。</w:t>
      </w:r>
    </w:p>
    <w:p w:rsidR="009D5434" w:rsidRDefault="00C40962">
      <w:pPr>
        <w:tabs>
          <w:tab w:val="left" w:pos="0"/>
        </w:tabs>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lang w:bidi="ar"/>
        </w:rPr>
        <w:t>4.2、</w:t>
      </w:r>
      <w:r w:rsidR="00843715">
        <w:rPr>
          <w:rFonts w:ascii="宋体" w:eastAsia="宋体" w:hAnsi="宋体" w:cs="宋体" w:hint="eastAsia"/>
          <w:color w:val="000000" w:themeColor="text1"/>
          <w:kern w:val="0"/>
          <w:sz w:val="24"/>
          <w:lang w:bidi="ar"/>
        </w:rPr>
        <w:t>交货</w:t>
      </w:r>
      <w:r>
        <w:rPr>
          <w:rFonts w:ascii="宋体" w:eastAsia="宋体" w:hAnsi="宋体" w:cs="宋体" w:hint="eastAsia"/>
          <w:color w:val="000000" w:themeColor="text1"/>
          <w:kern w:val="0"/>
          <w:sz w:val="24"/>
          <w:lang w:bidi="ar"/>
        </w:rPr>
        <w:t>地点：招标人指定地点。</w:t>
      </w:r>
    </w:p>
    <w:p w:rsidR="009D5434" w:rsidRDefault="00C40962">
      <w:pPr>
        <w:tabs>
          <w:tab w:val="left" w:pos="0"/>
        </w:tabs>
        <w:spacing w:line="360" w:lineRule="auto"/>
        <w:ind w:firstLineChars="200" w:firstLine="480"/>
        <w:rPr>
          <w:rFonts w:ascii="宋体" w:eastAsia="宋体" w:hAnsi="宋体"/>
          <w:color w:val="000000" w:themeColor="text1"/>
        </w:rPr>
      </w:pPr>
      <w:r>
        <w:rPr>
          <w:rFonts w:ascii="宋体" w:eastAsia="宋体" w:hAnsi="宋体" w:cs="宋体" w:hint="eastAsia"/>
          <w:color w:val="000000" w:themeColor="text1"/>
          <w:kern w:val="0"/>
          <w:sz w:val="24"/>
          <w:lang w:bidi="ar"/>
        </w:rPr>
        <w:t>4.3、交货方式：交钥匙。</w:t>
      </w:r>
    </w:p>
    <w:p w:rsidR="009D5434" w:rsidRPr="003F7DA0" w:rsidRDefault="00C40962">
      <w:pPr>
        <w:pStyle w:val="a1"/>
        <w:widowControl/>
        <w:numPr>
          <w:ilvl w:val="0"/>
          <w:numId w:val="0"/>
        </w:numPr>
        <w:ind w:firstLineChars="200" w:firstLine="480"/>
        <w:rPr>
          <w:rFonts w:ascii="宋体" w:hAnsi="宋体"/>
          <w:color w:val="C00000"/>
        </w:rPr>
      </w:pPr>
      <w:r>
        <w:rPr>
          <w:rFonts w:ascii="宋体" w:hAnsi="宋体" w:cs="宋体" w:hint="eastAsia"/>
          <w:color w:val="000000" w:themeColor="text1"/>
          <w:kern w:val="0"/>
        </w:rPr>
        <w:t>4.4、付款方式：</w:t>
      </w:r>
      <w:r w:rsidR="003F7DA0" w:rsidRPr="003F7DA0">
        <w:rPr>
          <w:rFonts w:ascii="宋体" w:hAnsi="宋体" w:cs="宋体" w:hint="eastAsia"/>
          <w:color w:val="C00000"/>
          <w:kern w:val="0"/>
          <w:szCs w:val="24"/>
          <w:lang w:bidi="ar"/>
        </w:rPr>
        <w:t>半年期商业承兑（银行承兑汇票和商业承兑汇票），</w:t>
      </w:r>
      <w:r w:rsidR="00A33DE2">
        <w:rPr>
          <w:rFonts w:ascii="宋体" w:hAnsi="宋体" w:cs="宋体" w:hint="eastAsia"/>
          <w:color w:val="C00000"/>
          <w:kern w:val="0"/>
          <w:szCs w:val="24"/>
          <w:lang w:bidi="ar"/>
        </w:rPr>
        <w:t>收货后按季度支付。</w:t>
      </w:r>
    </w:p>
    <w:p w:rsidR="009D5434" w:rsidRDefault="00C40962">
      <w:pPr>
        <w:pStyle w:val="1"/>
        <w:keepNext w:val="0"/>
        <w:widowControl/>
        <w:rPr>
          <w:rFonts w:ascii="宋体" w:hAnsi="宋体"/>
          <w:color w:val="000000" w:themeColor="text1"/>
        </w:rPr>
      </w:pPr>
      <w:bookmarkStart w:id="24" w:name="_Toc138691071"/>
      <w:r>
        <w:rPr>
          <w:rFonts w:ascii="宋体" w:hAnsi="宋体" w:cs="宋体" w:hint="eastAsia"/>
          <w:color w:val="000000" w:themeColor="text1"/>
        </w:rPr>
        <w:lastRenderedPageBreak/>
        <w:t>投标说明</w:t>
      </w:r>
      <w:bookmarkEnd w:id="24"/>
    </w:p>
    <w:p w:rsidR="009D5434" w:rsidRDefault="00C40962">
      <w:pPr>
        <w:pStyle w:val="2"/>
        <w:keepNext w:val="0"/>
        <w:widowControl/>
        <w:rPr>
          <w:rFonts w:ascii="宋体" w:hAnsi="宋体"/>
          <w:color w:val="000000" w:themeColor="text1"/>
        </w:rPr>
      </w:pPr>
      <w:bookmarkStart w:id="25" w:name="_Toc138691072"/>
      <w:r>
        <w:rPr>
          <w:rFonts w:ascii="宋体" w:hAnsi="宋体" w:cs="宋体" w:hint="eastAsia"/>
          <w:color w:val="000000" w:themeColor="text1"/>
        </w:rPr>
        <w:t>招标要求</w:t>
      </w:r>
      <w:bookmarkEnd w:id="25"/>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5"/>
        <w:gridCol w:w="6258"/>
      </w:tblGrid>
      <w:tr w:rsidR="009D5434">
        <w:trPr>
          <w:trHeight w:val="44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序号</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内容</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说明与要求</w:t>
            </w:r>
          </w:p>
        </w:tc>
      </w:tr>
      <w:tr w:rsidR="009D5434">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1</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pStyle w:val="455"/>
              <w:keepNext w:val="0"/>
              <w:keepLines w:val="0"/>
              <w:tabs>
                <w:tab w:val="left" w:pos="420"/>
              </w:tabs>
              <w:spacing w:before="0" w:after="0"/>
              <w:ind w:leftChars="0" w:left="0" w:firstLineChars="98" w:firstLine="206"/>
              <w:jc w:val="both"/>
              <w:rPr>
                <w:rFonts w:ascii="宋体" w:eastAsia="宋体" w:hAnsi="宋体" w:cs="宋体"/>
                <w:b w:val="0"/>
                <w:color w:val="000000" w:themeColor="text1"/>
                <w:sz w:val="21"/>
                <w:szCs w:val="21"/>
              </w:rPr>
            </w:pPr>
            <w:r>
              <w:rPr>
                <w:rFonts w:ascii="宋体" w:eastAsia="宋体" w:hAnsi="宋体" w:cs="宋体" w:hint="eastAsia"/>
                <w:b w:val="0"/>
                <w:color w:val="000000" w:themeColor="text1"/>
                <w:sz w:val="21"/>
                <w:szCs w:val="21"/>
              </w:rPr>
              <w:t>邀标人名称</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pStyle w:val="24"/>
              <w:keepNext w:val="0"/>
              <w:keepLines w:val="0"/>
              <w:spacing w:before="0" w:after="0" w:line="240" w:lineRule="auto"/>
              <w:ind w:left="820" w:hanging="400"/>
              <w:jc w:val="center"/>
              <w:rPr>
                <w:rFonts w:ascii="宋体" w:eastAsia="宋体" w:hAnsi="宋体"/>
                <w:color w:val="000000" w:themeColor="text1"/>
                <w:szCs w:val="21"/>
              </w:rPr>
            </w:pPr>
            <w:bookmarkStart w:id="26" w:name="_Toc138691073"/>
            <w:r>
              <w:rPr>
                <w:rFonts w:ascii="宋体" w:eastAsia="宋体" w:hAnsi="宋体" w:cs="黑体" w:hint="eastAsia"/>
                <w:color w:val="000000" w:themeColor="text1"/>
                <w:szCs w:val="21"/>
              </w:rPr>
              <w:t>中国重型汽车集团济南动力有限公司</w:t>
            </w:r>
            <w:bookmarkEnd w:id="26"/>
          </w:p>
        </w:tc>
      </w:tr>
      <w:tr w:rsidR="009D5434">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2</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投标人资质要求</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Pr="008C256E" w:rsidRDefault="00C40962">
            <w:pPr>
              <w:rPr>
                <w:rFonts w:ascii="宋体" w:eastAsia="宋体" w:hAnsi="宋体" w:cs="宋体"/>
                <w:color w:val="000000" w:themeColor="text1"/>
                <w:szCs w:val="21"/>
                <w:lang w:bidi="ar"/>
              </w:rPr>
            </w:pPr>
            <w:r w:rsidRPr="008C256E">
              <w:rPr>
                <w:rFonts w:ascii="宋体" w:eastAsia="宋体" w:hAnsi="宋体" w:cs="宋体" w:hint="eastAsia"/>
                <w:color w:val="000000" w:themeColor="text1"/>
                <w:szCs w:val="21"/>
                <w:lang w:bidi="ar"/>
              </w:rPr>
              <w:t>（1）投标人成立</w:t>
            </w:r>
            <w:r w:rsidRPr="008C256E">
              <w:rPr>
                <w:rFonts w:ascii="宋体" w:eastAsia="宋体" w:hAnsi="宋体" w:cs="宋体" w:hint="eastAsia"/>
                <w:b/>
                <w:bCs/>
                <w:color w:val="000000" w:themeColor="text1"/>
                <w:szCs w:val="21"/>
                <w:lang w:bidi="ar"/>
              </w:rPr>
              <w:t>三</w:t>
            </w:r>
            <w:r w:rsidRPr="008C256E">
              <w:rPr>
                <w:rFonts w:ascii="宋体" w:eastAsia="宋体" w:hAnsi="宋体" w:cs="宋体" w:hint="eastAsia"/>
                <w:color w:val="000000" w:themeColor="text1"/>
                <w:szCs w:val="21"/>
                <w:lang w:bidi="ar"/>
              </w:rPr>
              <w:t>年以上，至开标之日计算，注册资金不低于</w:t>
            </w:r>
            <w:r w:rsidR="00684EE3">
              <w:rPr>
                <w:rFonts w:ascii="宋体" w:eastAsia="宋体" w:hAnsi="宋体" w:cs="宋体"/>
                <w:color w:val="000000" w:themeColor="text1"/>
                <w:szCs w:val="21"/>
                <w:lang w:bidi="ar"/>
              </w:rPr>
              <w:t>3</w:t>
            </w:r>
            <w:r w:rsidR="004109FA">
              <w:rPr>
                <w:rFonts w:ascii="宋体" w:eastAsia="宋体" w:hAnsi="宋体" w:cs="宋体"/>
                <w:color w:val="000000" w:themeColor="text1"/>
                <w:szCs w:val="21"/>
                <w:lang w:bidi="ar"/>
              </w:rPr>
              <w:t>00</w:t>
            </w:r>
            <w:r w:rsidRPr="008C256E">
              <w:rPr>
                <w:rFonts w:ascii="宋体" w:eastAsia="宋体" w:hAnsi="宋体" w:cs="宋体" w:hint="eastAsia"/>
                <w:color w:val="000000" w:themeColor="text1"/>
                <w:szCs w:val="21"/>
                <w:lang w:bidi="ar"/>
              </w:rPr>
              <w:t>万元人民币，具有独立法人资格或其授权的分支机构，并具有良好信誉和业绩。</w:t>
            </w:r>
          </w:p>
          <w:p w:rsidR="009D5434" w:rsidRPr="008C256E" w:rsidRDefault="00C40962">
            <w:pPr>
              <w:rPr>
                <w:rFonts w:ascii="宋体" w:eastAsia="宋体" w:hAnsi="宋体" w:cs="宋体"/>
                <w:color w:val="000000" w:themeColor="text1"/>
                <w:szCs w:val="21"/>
                <w:lang w:bidi="ar"/>
              </w:rPr>
            </w:pPr>
            <w:r w:rsidRPr="008C256E">
              <w:rPr>
                <w:rFonts w:ascii="宋体" w:eastAsia="宋体" w:hAnsi="宋体" w:cs="宋体" w:hint="eastAsia"/>
                <w:color w:val="000000" w:themeColor="text1"/>
                <w:szCs w:val="21"/>
                <w:lang w:bidi="ar"/>
              </w:rPr>
              <w:t>（</w:t>
            </w:r>
            <w:r w:rsidR="004F6C65">
              <w:rPr>
                <w:rFonts w:ascii="宋体" w:eastAsia="宋体" w:hAnsi="宋体" w:cs="宋体"/>
                <w:color w:val="000000" w:themeColor="text1"/>
                <w:szCs w:val="21"/>
                <w:lang w:bidi="ar"/>
              </w:rPr>
              <w:t>2</w:t>
            </w:r>
            <w:r w:rsidRPr="008C256E">
              <w:rPr>
                <w:rFonts w:ascii="宋体" w:eastAsia="宋体" w:hAnsi="宋体" w:cs="宋体" w:hint="eastAsia"/>
                <w:color w:val="000000" w:themeColor="text1"/>
                <w:szCs w:val="21"/>
                <w:lang w:bidi="ar"/>
              </w:rPr>
              <w:t>）投标人遵守执业准则和执业规范，近三年（以营业执照为准，公司成立满三年）内没有违法、违规或行业自律惩戒记录，需提供信用中国网站出具的信用报告。</w:t>
            </w:r>
          </w:p>
          <w:p w:rsidR="009D5434" w:rsidRPr="008C256E" w:rsidRDefault="00C40962">
            <w:pPr>
              <w:tabs>
                <w:tab w:val="left" w:pos="2532"/>
              </w:tabs>
              <w:jc w:val="left"/>
              <w:rPr>
                <w:rFonts w:ascii="宋体" w:eastAsia="宋体" w:hAnsi="宋体" w:cs="宋体"/>
                <w:color w:val="000000" w:themeColor="text1"/>
                <w:szCs w:val="21"/>
                <w:lang w:bidi="ar"/>
              </w:rPr>
            </w:pPr>
            <w:r w:rsidRPr="008C256E">
              <w:rPr>
                <w:rFonts w:ascii="宋体" w:eastAsia="宋体" w:hAnsi="宋体" w:cs="宋体" w:hint="eastAsia"/>
                <w:color w:val="000000" w:themeColor="text1"/>
                <w:szCs w:val="21"/>
                <w:lang w:bidi="ar"/>
              </w:rPr>
              <w:t>（</w:t>
            </w:r>
            <w:r w:rsidR="004F6C65">
              <w:rPr>
                <w:rFonts w:ascii="宋体" w:eastAsia="宋体" w:hAnsi="宋体" w:cs="宋体"/>
                <w:color w:val="000000" w:themeColor="text1"/>
                <w:szCs w:val="21"/>
                <w:lang w:bidi="ar"/>
              </w:rPr>
              <w:t>3</w:t>
            </w:r>
            <w:r w:rsidRPr="008C256E">
              <w:rPr>
                <w:rFonts w:ascii="宋体" w:eastAsia="宋体" w:hAnsi="宋体" w:cs="宋体" w:hint="eastAsia"/>
                <w:color w:val="000000" w:themeColor="text1"/>
                <w:szCs w:val="21"/>
                <w:lang w:bidi="ar"/>
              </w:rPr>
              <w:t>）拟投标人提供近三年</w:t>
            </w:r>
            <w:r w:rsidR="00A41C26">
              <w:rPr>
                <w:rFonts w:ascii="宋体" w:eastAsia="宋体" w:hAnsi="宋体" w:cs="宋体" w:hint="eastAsia"/>
                <w:color w:val="000000" w:themeColor="text1"/>
                <w:szCs w:val="21"/>
                <w:lang w:bidi="ar"/>
              </w:rPr>
              <w:t>经过审计</w:t>
            </w:r>
            <w:r w:rsidRPr="008C256E">
              <w:rPr>
                <w:rFonts w:ascii="宋体" w:eastAsia="宋体" w:hAnsi="宋体" w:cs="宋体" w:hint="eastAsia"/>
                <w:color w:val="000000" w:themeColor="text1"/>
                <w:szCs w:val="21"/>
                <w:lang w:bidi="ar"/>
              </w:rPr>
              <w:t>的公司财务报表（资产负债表、损益表、现金流量表）未显示异常。</w:t>
            </w:r>
          </w:p>
          <w:p w:rsidR="009D5434" w:rsidRPr="008C256E" w:rsidRDefault="00C40962">
            <w:pPr>
              <w:tabs>
                <w:tab w:val="left" w:pos="2532"/>
              </w:tabs>
              <w:jc w:val="left"/>
              <w:rPr>
                <w:rFonts w:ascii="宋体" w:eastAsia="宋体" w:hAnsi="宋体" w:cs="宋体"/>
                <w:color w:val="000000" w:themeColor="text1"/>
                <w:szCs w:val="21"/>
                <w:lang w:bidi="ar"/>
              </w:rPr>
            </w:pPr>
            <w:r w:rsidRPr="008C256E">
              <w:rPr>
                <w:rFonts w:ascii="宋体" w:eastAsia="宋体" w:hAnsi="宋体" w:cs="宋体" w:hint="eastAsia"/>
                <w:color w:val="000000" w:themeColor="text1"/>
                <w:szCs w:val="21"/>
                <w:lang w:bidi="ar"/>
              </w:rPr>
              <w:t>（</w:t>
            </w:r>
            <w:r w:rsidR="004F6C65">
              <w:rPr>
                <w:rFonts w:ascii="宋体" w:eastAsia="宋体" w:hAnsi="宋体" w:cs="宋体"/>
                <w:color w:val="000000" w:themeColor="text1"/>
                <w:szCs w:val="21"/>
                <w:lang w:bidi="ar"/>
              </w:rPr>
              <w:t>4</w:t>
            </w:r>
            <w:r w:rsidRPr="008C256E">
              <w:rPr>
                <w:rFonts w:ascii="宋体" w:eastAsia="宋体" w:hAnsi="宋体" w:cs="宋体" w:hint="eastAsia"/>
                <w:color w:val="000000" w:themeColor="text1"/>
                <w:szCs w:val="21"/>
                <w:lang w:bidi="ar"/>
              </w:rPr>
              <w:t>）投标人须认可招标人的工作指令，包括节、假日能正常开展工作的要求。</w:t>
            </w:r>
          </w:p>
          <w:p w:rsidR="009D5434" w:rsidRPr="008C256E" w:rsidRDefault="009D5434">
            <w:pPr>
              <w:tabs>
                <w:tab w:val="left" w:pos="2532"/>
              </w:tabs>
              <w:jc w:val="left"/>
              <w:rPr>
                <w:rFonts w:ascii="宋体" w:eastAsia="宋体" w:hAnsi="宋体" w:cs="宋体"/>
                <w:color w:val="000000" w:themeColor="text1"/>
                <w:szCs w:val="21"/>
                <w:lang w:bidi="ar"/>
              </w:rPr>
            </w:pPr>
          </w:p>
        </w:tc>
      </w:tr>
      <w:tr w:rsidR="009D5434">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3</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宋体"/>
                <w:color w:val="000000" w:themeColor="text1"/>
                <w:szCs w:val="21"/>
              </w:rPr>
            </w:pPr>
            <w:r>
              <w:rPr>
                <w:rFonts w:ascii="宋体" w:eastAsia="宋体" w:hAnsi="宋体" w:cs="宋体" w:hint="eastAsia"/>
                <w:color w:val="000000" w:themeColor="text1"/>
                <w:szCs w:val="21"/>
                <w:lang w:bidi="ar"/>
              </w:rPr>
              <w:t>是否允许代理商投标</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rsidP="004F6C65">
            <w:pPr>
              <w:rPr>
                <w:rFonts w:ascii="宋体" w:eastAsia="宋体" w:hAnsi="宋体" w:cs="Times New Roman"/>
                <w:color w:val="FF0000"/>
                <w:sz w:val="24"/>
                <w:szCs w:val="22"/>
              </w:rPr>
            </w:pPr>
            <w:r>
              <w:rPr>
                <w:rFonts w:ascii="宋体" w:eastAsia="宋体" w:hAnsi="宋体" w:cs="Times New Roman" w:hint="eastAsia"/>
                <w:color w:val="FF0000"/>
                <w:sz w:val="24"/>
                <w:szCs w:val="22"/>
              </w:rPr>
              <w:t>是</w:t>
            </w:r>
          </w:p>
        </w:tc>
      </w:tr>
      <w:tr w:rsidR="009D5434">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4</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left"/>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投标人应提交的</w:t>
            </w:r>
          </w:p>
          <w:p w:rsidR="009D5434" w:rsidRDefault="00C40962">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商务文件</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tabs>
                <w:tab w:val="left" w:pos="556"/>
                <w:tab w:val="left" w:pos="1146"/>
              </w:tabs>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（1）法定代表人授权委托书；</w:t>
            </w:r>
          </w:p>
          <w:p w:rsidR="009D5434" w:rsidRDefault="00C40962">
            <w:pPr>
              <w:tabs>
                <w:tab w:val="left" w:pos="556"/>
                <w:tab w:val="left" w:pos="1146"/>
              </w:tabs>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（2）营业执照（投标人应提交有效的企业法人营业执照副本复印件，并加盖投标人公章，按规定需要年检的，年检章要清楚）；提供认证机构的营业执照副本复印件加盖认证机构公章</w:t>
            </w:r>
          </w:p>
          <w:p w:rsidR="009D5434" w:rsidRDefault="00C40962">
            <w:pPr>
              <w:tabs>
                <w:tab w:val="left" w:pos="556"/>
              </w:tabs>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详见6.2节</w:t>
            </w:r>
          </w:p>
        </w:tc>
      </w:tr>
      <w:tr w:rsidR="009D5434">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5</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服务说明</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rsidP="00F60348">
            <w:pPr>
              <w:tabs>
                <w:tab w:val="left" w:pos="2532"/>
              </w:tabs>
              <w:jc w:val="left"/>
              <w:rPr>
                <w:rFonts w:ascii="宋体" w:eastAsia="宋体" w:hAnsi="宋体" w:cs="宋体"/>
                <w:color w:val="000000" w:themeColor="text1"/>
                <w:szCs w:val="21"/>
              </w:rPr>
            </w:pPr>
            <w:r>
              <w:rPr>
                <w:rFonts w:ascii="宋体" w:eastAsia="宋体" w:hAnsi="宋体" w:hint="eastAsia"/>
                <w:color w:val="000000" w:themeColor="text1"/>
                <w:szCs w:val="21"/>
              </w:rPr>
              <w:t>投标人有完善售后服务组织体系，在济南设有常驻服务和技术支持机构，并配有专业的技术队伍，能提供快捷的售后服务响应。</w:t>
            </w:r>
          </w:p>
        </w:tc>
      </w:tr>
      <w:tr w:rsidR="009D5434">
        <w:trPr>
          <w:trHeight w:val="9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6</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left"/>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投标人应提交的</w:t>
            </w:r>
          </w:p>
          <w:p w:rsidR="009D5434" w:rsidRDefault="00C40962">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技术文件</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（1）投标人自行编写的服务及技术文件；</w:t>
            </w:r>
          </w:p>
          <w:p w:rsidR="009D5434" w:rsidRDefault="00C40962">
            <w:pPr>
              <w:tabs>
                <w:tab w:val="left" w:pos="556"/>
              </w:tabs>
              <w:rPr>
                <w:rFonts w:ascii="宋体" w:eastAsia="宋体" w:hAnsi="宋体" w:cs="宋体"/>
                <w:color w:val="000000" w:themeColor="text1"/>
                <w:szCs w:val="21"/>
              </w:rPr>
            </w:pPr>
            <w:r>
              <w:rPr>
                <w:rFonts w:ascii="宋体" w:eastAsia="宋体" w:hAnsi="宋体" w:cs="宋体" w:hint="eastAsia"/>
                <w:color w:val="000000" w:themeColor="text1"/>
                <w:szCs w:val="21"/>
                <w:lang w:bidi="ar"/>
              </w:rPr>
              <w:t>（</w:t>
            </w:r>
            <w:r w:rsidR="00501B78">
              <w:rPr>
                <w:rFonts w:ascii="宋体" w:eastAsia="宋体" w:hAnsi="宋体" w:cs="宋体"/>
                <w:color w:val="000000" w:themeColor="text1"/>
                <w:szCs w:val="21"/>
                <w:lang w:bidi="ar"/>
              </w:rPr>
              <w:t>2</w:t>
            </w:r>
            <w:r>
              <w:rPr>
                <w:rFonts w:ascii="宋体" w:eastAsia="宋体" w:hAnsi="宋体" w:cs="宋体" w:hint="eastAsia"/>
                <w:color w:val="000000" w:themeColor="text1"/>
                <w:szCs w:val="21"/>
                <w:lang w:bidi="ar"/>
              </w:rPr>
              <w:t>）技术偏离表及优惠条件；</w:t>
            </w:r>
          </w:p>
          <w:p w:rsidR="009D5434" w:rsidRDefault="00C40962" w:rsidP="0005402F">
            <w:pPr>
              <w:tabs>
                <w:tab w:val="left" w:pos="556"/>
              </w:tabs>
              <w:rPr>
                <w:rFonts w:ascii="宋体" w:eastAsia="宋体" w:hAnsi="宋体" w:cs="宋体"/>
                <w:color w:val="000000" w:themeColor="text1"/>
                <w:szCs w:val="21"/>
              </w:rPr>
            </w:pPr>
            <w:r>
              <w:rPr>
                <w:rFonts w:ascii="宋体" w:eastAsia="宋体" w:hAnsi="宋体" w:cs="宋体" w:hint="eastAsia"/>
                <w:color w:val="000000" w:themeColor="text1"/>
                <w:szCs w:val="21"/>
                <w:lang w:bidi="ar"/>
              </w:rPr>
              <w:t>（</w:t>
            </w:r>
            <w:r w:rsidR="0005402F">
              <w:rPr>
                <w:rFonts w:ascii="宋体" w:eastAsia="宋体" w:hAnsi="宋体" w:cs="宋体"/>
                <w:color w:val="000000" w:themeColor="text1"/>
                <w:szCs w:val="21"/>
                <w:lang w:bidi="ar"/>
              </w:rPr>
              <w:t>3</w:t>
            </w:r>
            <w:r>
              <w:rPr>
                <w:rFonts w:ascii="宋体" w:eastAsia="宋体" w:hAnsi="宋体" w:cs="宋体" w:hint="eastAsia"/>
                <w:color w:val="000000" w:themeColor="text1"/>
                <w:szCs w:val="21"/>
                <w:lang w:bidi="ar"/>
              </w:rPr>
              <w:t>）投标人认为需要提供的其它说明和资料。详见6.2节</w:t>
            </w:r>
          </w:p>
        </w:tc>
      </w:tr>
      <w:tr w:rsidR="009D5434">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7</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投标人自行编写的</w:t>
            </w:r>
          </w:p>
          <w:p w:rsidR="009D5434" w:rsidRDefault="00C40962">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服务及技术文件应包含内容</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numPr>
                <w:ilvl w:val="0"/>
                <w:numId w:val="8"/>
              </w:numPr>
              <w:tabs>
                <w:tab w:val="left" w:pos="556"/>
                <w:tab w:val="left" w:pos="612"/>
              </w:tabs>
              <w:ind w:left="556" w:hanging="567"/>
              <w:rPr>
                <w:rFonts w:ascii="宋体" w:eastAsia="宋体" w:hAnsi="宋体" w:cs="宋体"/>
                <w:color w:val="000000" w:themeColor="text1"/>
                <w:szCs w:val="21"/>
              </w:rPr>
            </w:pPr>
            <w:r>
              <w:rPr>
                <w:rFonts w:ascii="宋体" w:eastAsia="宋体" w:hAnsi="宋体" w:cs="宋体" w:hint="eastAsia"/>
                <w:color w:val="000000" w:themeColor="text1"/>
                <w:szCs w:val="21"/>
                <w:lang w:bidi="ar"/>
              </w:rPr>
              <w:t>项目实施方案</w:t>
            </w:r>
          </w:p>
          <w:p w:rsidR="009D5434" w:rsidRDefault="00C40962">
            <w:pPr>
              <w:numPr>
                <w:ilvl w:val="0"/>
                <w:numId w:val="8"/>
              </w:numPr>
              <w:tabs>
                <w:tab w:val="left" w:pos="556"/>
                <w:tab w:val="left" w:pos="612"/>
              </w:tabs>
              <w:ind w:left="556" w:hanging="567"/>
              <w:rPr>
                <w:rFonts w:ascii="宋体" w:eastAsia="宋体" w:hAnsi="宋体" w:cs="宋体"/>
                <w:color w:val="000000" w:themeColor="text1"/>
                <w:szCs w:val="21"/>
              </w:rPr>
            </w:pPr>
            <w:r>
              <w:rPr>
                <w:rFonts w:ascii="宋体" w:eastAsia="宋体" w:hAnsi="宋体" w:cs="宋体" w:hint="eastAsia"/>
                <w:color w:val="000000" w:themeColor="text1"/>
                <w:szCs w:val="21"/>
              </w:rPr>
              <w:t>项目进度安排</w:t>
            </w:r>
          </w:p>
          <w:p w:rsidR="009D5434" w:rsidRDefault="00C40962">
            <w:pPr>
              <w:numPr>
                <w:ilvl w:val="0"/>
                <w:numId w:val="8"/>
              </w:numPr>
              <w:tabs>
                <w:tab w:val="left" w:pos="556"/>
                <w:tab w:val="left" w:pos="612"/>
              </w:tabs>
              <w:ind w:left="556" w:hanging="567"/>
              <w:rPr>
                <w:rFonts w:ascii="宋体" w:eastAsia="宋体" w:hAnsi="宋体" w:cs="宋体"/>
                <w:color w:val="000000" w:themeColor="text1"/>
                <w:szCs w:val="21"/>
              </w:rPr>
            </w:pPr>
            <w:r>
              <w:rPr>
                <w:rFonts w:ascii="宋体" w:eastAsia="宋体" w:hAnsi="宋体" w:cs="宋体" w:hint="eastAsia"/>
                <w:color w:val="000000" w:themeColor="text1"/>
                <w:szCs w:val="21"/>
                <w:lang w:bidi="ar"/>
              </w:rPr>
              <w:t>投标人所提供的服务，应符合本文件提出的要求，如果投标人对技术规格提出合理建议或更改，应在报价服务规格性能偏离表中注明；</w:t>
            </w:r>
          </w:p>
          <w:p w:rsidR="009D5434" w:rsidRDefault="00C40962">
            <w:pPr>
              <w:numPr>
                <w:ilvl w:val="0"/>
                <w:numId w:val="8"/>
              </w:numPr>
              <w:tabs>
                <w:tab w:val="left" w:pos="556"/>
                <w:tab w:val="left" w:pos="612"/>
              </w:tabs>
              <w:ind w:left="556" w:hanging="567"/>
              <w:rPr>
                <w:rFonts w:ascii="宋体" w:eastAsia="宋体" w:hAnsi="宋体" w:cs="宋体"/>
                <w:color w:val="000000" w:themeColor="text1"/>
                <w:szCs w:val="21"/>
              </w:rPr>
            </w:pPr>
            <w:r>
              <w:rPr>
                <w:rFonts w:ascii="宋体" w:eastAsia="宋体" w:hAnsi="宋体" w:cs="宋体" w:hint="eastAsia"/>
                <w:color w:val="000000" w:themeColor="text1"/>
                <w:szCs w:val="21"/>
                <w:lang w:bidi="ar"/>
              </w:rPr>
              <w:t>其他需要说明的问题。</w:t>
            </w:r>
          </w:p>
        </w:tc>
      </w:tr>
      <w:tr w:rsidR="009D5434">
        <w:trPr>
          <w:trHeight w:val="142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8</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宋体"/>
                <w:color w:val="000000" w:themeColor="text1"/>
                <w:szCs w:val="21"/>
              </w:rPr>
            </w:pPr>
            <w:r>
              <w:rPr>
                <w:rFonts w:ascii="宋体" w:eastAsia="宋体" w:hAnsi="宋体" w:cs="宋体" w:hint="eastAsia"/>
                <w:color w:val="000000" w:themeColor="text1"/>
                <w:szCs w:val="21"/>
                <w:lang w:bidi="ar"/>
              </w:rPr>
              <w:t>是否允许投标人将项目非主体、非关键性工作交由他人完成</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宋体"/>
                <w:bCs/>
                <w:color w:val="000000" w:themeColor="text1"/>
                <w:szCs w:val="21"/>
              </w:rPr>
            </w:pPr>
            <w:r>
              <w:rPr>
                <w:rFonts w:ascii="宋体" w:eastAsia="宋体" w:hAnsi="宋体" w:cs="宋体" w:hint="eastAsia"/>
                <w:bCs/>
                <w:color w:val="FF0000"/>
                <w:szCs w:val="21"/>
                <w:lang w:bidi="ar"/>
              </w:rPr>
              <w:t>否</w:t>
            </w:r>
          </w:p>
        </w:tc>
      </w:tr>
      <w:tr w:rsidR="009D5434">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lastRenderedPageBreak/>
              <w:t>9</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宋体"/>
                <w:color w:val="000000" w:themeColor="text1"/>
                <w:szCs w:val="21"/>
              </w:rPr>
            </w:pPr>
            <w:r>
              <w:rPr>
                <w:rFonts w:ascii="宋体" w:eastAsia="宋体" w:hAnsi="宋体" w:cs="宋体" w:hint="eastAsia"/>
                <w:color w:val="000000" w:themeColor="text1"/>
                <w:szCs w:val="21"/>
                <w:lang w:bidi="ar"/>
              </w:rPr>
              <w:t>投标文件份数</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宋体"/>
                <w:color w:val="000000" w:themeColor="text1"/>
                <w:szCs w:val="21"/>
              </w:rPr>
            </w:pPr>
            <w:r>
              <w:rPr>
                <w:rFonts w:ascii="宋体" w:eastAsia="宋体" w:hAnsi="宋体" w:cs="宋体" w:hint="eastAsia"/>
                <w:color w:val="000000" w:themeColor="text1"/>
                <w:szCs w:val="21"/>
                <w:lang w:bidi="ar"/>
              </w:rPr>
              <w:t>详见6</w:t>
            </w:r>
            <w:r>
              <w:rPr>
                <w:rFonts w:ascii="宋体" w:eastAsia="宋体" w:hAnsi="宋体" w:cs="宋体"/>
                <w:color w:val="000000" w:themeColor="text1"/>
                <w:szCs w:val="21"/>
                <w:lang w:bidi="ar"/>
              </w:rPr>
              <w:t>.2</w:t>
            </w:r>
            <w:r>
              <w:rPr>
                <w:rFonts w:ascii="宋体" w:eastAsia="宋体" w:hAnsi="宋体" w:cs="宋体" w:hint="eastAsia"/>
                <w:color w:val="000000" w:themeColor="text1"/>
                <w:szCs w:val="21"/>
                <w:lang w:bidi="ar"/>
              </w:rPr>
              <w:t>节</w:t>
            </w:r>
          </w:p>
        </w:tc>
      </w:tr>
      <w:tr w:rsidR="009D5434">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Times New Roman"/>
                <w:color w:val="FF0000"/>
                <w:sz w:val="24"/>
                <w:szCs w:val="22"/>
              </w:rPr>
            </w:pPr>
            <w:r>
              <w:rPr>
                <w:rFonts w:ascii="宋体" w:eastAsia="宋体" w:hAnsi="宋体" w:cs="Times New Roman" w:hint="eastAsia"/>
                <w:color w:val="FF0000"/>
                <w:sz w:val="24"/>
                <w:szCs w:val="22"/>
              </w:rPr>
              <w:t>1</w:t>
            </w:r>
            <w:r>
              <w:rPr>
                <w:rFonts w:ascii="宋体" w:eastAsia="宋体" w:hAnsi="宋体" w:cs="Times New Roman"/>
                <w:color w:val="FF0000"/>
                <w:sz w:val="24"/>
                <w:szCs w:val="22"/>
              </w:rPr>
              <w:t>0</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Times New Roman"/>
                <w:color w:val="FF0000"/>
                <w:sz w:val="24"/>
                <w:szCs w:val="22"/>
              </w:rPr>
            </w:pPr>
            <w:r>
              <w:rPr>
                <w:rFonts w:ascii="宋体" w:eastAsia="宋体" w:hAnsi="宋体" w:cs="Times New Roman" w:hint="eastAsia"/>
                <w:color w:val="FF0000"/>
                <w:sz w:val="24"/>
                <w:szCs w:val="22"/>
              </w:rPr>
              <w:t>投标保证金（按需填写）</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spacing w:line="360" w:lineRule="auto"/>
              <w:rPr>
                <w:rFonts w:ascii="宋体" w:eastAsia="宋体" w:hAnsi="宋体" w:cs="Times New Roman"/>
                <w:color w:val="FF0000"/>
                <w:sz w:val="24"/>
                <w:szCs w:val="22"/>
              </w:rPr>
            </w:pPr>
            <w:r>
              <w:rPr>
                <w:rFonts w:ascii="宋体" w:eastAsia="宋体" w:hAnsi="宋体" w:cs="Times New Roman" w:hint="eastAsia"/>
                <w:color w:val="FF0000"/>
                <w:sz w:val="24"/>
                <w:szCs w:val="22"/>
              </w:rPr>
              <w:t>投标方务必在开标前</w:t>
            </w:r>
            <w:r>
              <w:rPr>
                <w:rFonts w:ascii="宋体" w:eastAsia="宋体" w:hAnsi="宋体" w:cs="Times New Roman"/>
                <w:color w:val="FF0000"/>
                <w:sz w:val="24"/>
                <w:szCs w:val="22"/>
              </w:rPr>
              <w:t>4</w:t>
            </w:r>
            <w:r>
              <w:rPr>
                <w:rFonts w:ascii="宋体" w:eastAsia="宋体" w:hAnsi="宋体" w:cs="Times New Roman" w:hint="eastAsia"/>
                <w:color w:val="FF0000"/>
                <w:sz w:val="24"/>
                <w:szCs w:val="22"/>
              </w:rPr>
              <w:t>天</w:t>
            </w:r>
            <w:r>
              <w:rPr>
                <w:rFonts w:ascii="宋体" w:eastAsia="宋体" w:hAnsi="宋体" w:cs="Times New Roman" w:hint="eastAsia"/>
                <w:color w:val="FF0000"/>
                <w:sz w:val="24"/>
                <w:szCs w:val="22"/>
                <w:highlight w:val="yellow"/>
              </w:rPr>
              <w:t>（2022年</w:t>
            </w:r>
            <w:r w:rsidR="00BD0706">
              <w:rPr>
                <w:rFonts w:ascii="宋体" w:eastAsia="宋体" w:hAnsi="宋体" w:cs="Times New Roman" w:hint="eastAsia"/>
                <w:color w:val="FF0000"/>
                <w:sz w:val="24"/>
                <w:szCs w:val="22"/>
                <w:highlight w:val="yellow"/>
              </w:rPr>
              <w:t>7</w:t>
            </w:r>
            <w:r>
              <w:rPr>
                <w:rFonts w:ascii="宋体" w:eastAsia="宋体" w:hAnsi="宋体" w:cs="Times New Roman"/>
                <w:color w:val="FF0000"/>
                <w:sz w:val="24"/>
                <w:szCs w:val="22"/>
                <w:highlight w:val="yellow"/>
              </w:rPr>
              <w:t>月</w:t>
            </w:r>
            <w:r w:rsidR="00BD0706">
              <w:rPr>
                <w:rFonts w:ascii="宋体" w:eastAsia="宋体" w:hAnsi="宋体" w:cs="Times New Roman" w:hint="eastAsia"/>
                <w:color w:val="FF0000"/>
                <w:sz w:val="24"/>
                <w:szCs w:val="22"/>
                <w:highlight w:val="yellow"/>
              </w:rPr>
              <w:t>18</w:t>
            </w:r>
            <w:r>
              <w:rPr>
                <w:rFonts w:ascii="宋体" w:eastAsia="宋体" w:hAnsi="宋体" w:cs="Times New Roman" w:hint="eastAsia"/>
                <w:color w:val="FF0000"/>
                <w:sz w:val="24"/>
                <w:szCs w:val="22"/>
                <w:highlight w:val="yellow"/>
              </w:rPr>
              <w:t>日</w:t>
            </w:r>
            <w:r>
              <w:rPr>
                <w:rFonts w:ascii="宋体" w:eastAsia="宋体" w:hAnsi="宋体" w:cs="Times New Roman"/>
                <w:color w:val="FF0000"/>
                <w:sz w:val="24"/>
                <w:szCs w:val="22"/>
                <w:highlight w:val="yellow"/>
              </w:rPr>
              <w:t>17</w:t>
            </w:r>
            <w:r>
              <w:rPr>
                <w:rFonts w:ascii="宋体" w:eastAsia="宋体" w:hAnsi="宋体" w:cs="Times New Roman" w:hint="eastAsia"/>
                <w:color w:val="FF0000"/>
                <w:sz w:val="24"/>
                <w:szCs w:val="22"/>
                <w:highlight w:val="yellow"/>
              </w:rPr>
              <w:t>点前）</w:t>
            </w:r>
            <w:r>
              <w:rPr>
                <w:rFonts w:ascii="宋体" w:eastAsia="宋体" w:hAnsi="宋体" w:cs="Times New Roman" w:hint="eastAsia"/>
                <w:color w:val="FF0000"/>
                <w:sz w:val="24"/>
                <w:szCs w:val="22"/>
              </w:rPr>
              <w:t>将保证金汇入中国重汽指定账户（备注项目名称），同时在邮件报名中需提供word版保证金缴纳信息（公司全称、开户行、银行账号）。本次报名投标单位需向</w:t>
            </w:r>
            <w:bookmarkStart w:id="27" w:name="_GoBack"/>
            <w:bookmarkEnd w:id="27"/>
            <w:r>
              <w:rPr>
                <w:rFonts w:ascii="宋体" w:eastAsia="宋体" w:hAnsi="宋体" w:cs="Times New Roman" w:hint="eastAsia"/>
                <w:color w:val="FF0000"/>
                <w:sz w:val="24"/>
                <w:szCs w:val="22"/>
              </w:rPr>
              <w:t>中国重汽集团济南动力有限公司（开户银行：中国建设银行济南市天桥区支行，银行帐号：37001616508050150300）缴纳投标保证金</w:t>
            </w:r>
            <w:r>
              <w:rPr>
                <w:rFonts w:ascii="宋体" w:eastAsia="宋体" w:hAnsi="宋体" w:cs="Times New Roman"/>
                <w:color w:val="FF0000"/>
                <w:sz w:val="24"/>
                <w:szCs w:val="22"/>
              </w:rPr>
              <w:t>5000</w:t>
            </w:r>
            <w:r>
              <w:rPr>
                <w:rFonts w:ascii="宋体" w:eastAsia="宋体" w:hAnsi="宋体" w:cs="Times New Roman" w:hint="eastAsia"/>
                <w:color w:val="FF0000"/>
                <w:sz w:val="24"/>
                <w:szCs w:val="22"/>
              </w:rPr>
              <w:t>元。</w:t>
            </w:r>
          </w:p>
          <w:p w:rsidR="009D5434" w:rsidRDefault="00C40962">
            <w:pPr>
              <w:spacing w:line="360" w:lineRule="auto"/>
              <w:rPr>
                <w:rFonts w:ascii="宋体" w:eastAsia="宋体" w:hAnsi="宋体" w:cs="Times New Roman"/>
                <w:color w:val="FF0000"/>
                <w:sz w:val="24"/>
                <w:szCs w:val="22"/>
              </w:rPr>
            </w:pPr>
            <w:r>
              <w:rPr>
                <w:rFonts w:ascii="宋体" w:eastAsia="宋体" w:hAnsi="宋体" w:cs="Times New Roman"/>
                <w:color w:val="FF0000"/>
                <w:sz w:val="24"/>
                <w:szCs w:val="22"/>
              </w:rPr>
              <w:t>该保证金退还时为无息退还</w:t>
            </w:r>
            <w:r>
              <w:rPr>
                <w:rFonts w:ascii="宋体" w:eastAsia="宋体" w:hAnsi="宋体" w:cs="Times New Roman" w:hint="eastAsia"/>
                <w:color w:val="FF0000"/>
                <w:sz w:val="24"/>
                <w:szCs w:val="22"/>
              </w:rPr>
              <w:t>。</w:t>
            </w:r>
          </w:p>
          <w:p w:rsidR="009D5434" w:rsidRDefault="00C40962">
            <w:pPr>
              <w:spacing w:line="360" w:lineRule="auto"/>
              <w:rPr>
                <w:rFonts w:ascii="宋体" w:eastAsia="宋体" w:hAnsi="宋体" w:cs="Times New Roman"/>
                <w:color w:val="FF0000"/>
                <w:sz w:val="24"/>
                <w:szCs w:val="22"/>
              </w:rPr>
            </w:pPr>
            <w:r>
              <w:rPr>
                <w:rFonts w:ascii="宋体" w:eastAsia="宋体" w:hAnsi="宋体" w:cs="Times New Roman" w:hint="eastAsia"/>
                <w:color w:val="FF0000"/>
                <w:sz w:val="24"/>
                <w:szCs w:val="22"/>
              </w:rPr>
              <w:t>发生以下情况时,有权没收保证金:</w:t>
            </w:r>
          </w:p>
          <w:p w:rsidR="009D5434" w:rsidRDefault="00C40962">
            <w:pPr>
              <w:pStyle w:val="aff2"/>
              <w:numPr>
                <w:ilvl w:val="0"/>
                <w:numId w:val="9"/>
              </w:numPr>
              <w:spacing w:line="360" w:lineRule="auto"/>
              <w:ind w:firstLineChars="0"/>
              <w:rPr>
                <w:rFonts w:ascii="宋体" w:eastAsia="宋体" w:hAnsi="宋体" w:cs="Times New Roman"/>
                <w:color w:val="FF0000"/>
                <w:sz w:val="24"/>
                <w:szCs w:val="22"/>
              </w:rPr>
            </w:pPr>
            <w:r>
              <w:rPr>
                <w:rFonts w:ascii="宋体" w:eastAsia="宋体" w:hAnsi="宋体" w:cs="Times New Roman" w:hint="eastAsia"/>
                <w:color w:val="FF0000"/>
                <w:sz w:val="24"/>
                <w:szCs w:val="22"/>
              </w:rPr>
              <w:t>截至开标前</w:t>
            </w:r>
            <w:r>
              <w:rPr>
                <w:rFonts w:ascii="宋体" w:eastAsia="宋体" w:hAnsi="宋体" w:cs="Times New Roman"/>
                <w:color w:val="FF0000"/>
                <w:sz w:val="24"/>
                <w:szCs w:val="22"/>
              </w:rPr>
              <w:t>4</w:t>
            </w:r>
            <w:r>
              <w:rPr>
                <w:rFonts w:ascii="宋体" w:eastAsia="宋体" w:hAnsi="宋体" w:cs="Times New Roman" w:hint="eastAsia"/>
                <w:color w:val="FF0000"/>
                <w:sz w:val="24"/>
                <w:szCs w:val="22"/>
              </w:rPr>
              <w:t>天,供应商无正当理由、未以书面形式递交说明而在投标截止日不来投标的;</w:t>
            </w:r>
          </w:p>
          <w:p w:rsidR="009D5434" w:rsidRDefault="00C40962">
            <w:pPr>
              <w:pStyle w:val="aff2"/>
              <w:numPr>
                <w:ilvl w:val="0"/>
                <w:numId w:val="9"/>
              </w:numPr>
              <w:ind w:firstLineChars="0"/>
              <w:rPr>
                <w:rFonts w:ascii="宋体" w:eastAsia="宋体" w:hAnsi="宋体" w:cs="宋体"/>
                <w:color w:val="000000" w:themeColor="text1"/>
                <w:szCs w:val="21"/>
                <w:lang w:bidi="ar"/>
              </w:rPr>
            </w:pPr>
            <w:bookmarkStart w:id="28" w:name="_Toc68527612"/>
            <w:r>
              <w:rPr>
                <w:rFonts w:ascii="宋体" w:eastAsia="宋体" w:hAnsi="宋体" w:cs="Times New Roman" w:hint="eastAsia"/>
                <w:color w:val="FF0000"/>
                <w:sz w:val="24"/>
                <w:szCs w:val="22"/>
              </w:rPr>
              <w:t>供应商递送文件后,无正当理由放弃投标的</w:t>
            </w:r>
            <w:bookmarkEnd w:id="28"/>
            <w:r>
              <w:rPr>
                <w:rFonts w:ascii="宋体" w:eastAsia="宋体" w:hAnsi="宋体" w:cs="Times New Roman" w:hint="eastAsia"/>
                <w:color w:val="FF0000"/>
                <w:sz w:val="24"/>
                <w:szCs w:val="22"/>
              </w:rPr>
              <w:t>。</w:t>
            </w:r>
          </w:p>
        </w:tc>
      </w:tr>
    </w:tbl>
    <w:p w:rsidR="009D5434" w:rsidRDefault="00C40962">
      <w:pPr>
        <w:pStyle w:val="2"/>
        <w:keepNext w:val="0"/>
        <w:widowControl/>
        <w:rPr>
          <w:rFonts w:ascii="宋体" w:hAnsi="宋体" w:cs="宋体"/>
          <w:color w:val="000000" w:themeColor="text1"/>
        </w:rPr>
      </w:pPr>
      <w:bookmarkStart w:id="29" w:name="_Toc138691074"/>
      <w:r>
        <w:rPr>
          <w:rFonts w:ascii="宋体" w:hAnsi="宋体" w:cs="宋体" w:hint="eastAsia"/>
          <w:color w:val="000000" w:themeColor="text1"/>
        </w:rPr>
        <w:t>投标报价</w:t>
      </w:r>
      <w:bookmarkEnd w:id="29"/>
    </w:p>
    <w:p w:rsidR="009D5434" w:rsidRDefault="00C40962">
      <w:pPr>
        <w:pStyle w:val="a1"/>
        <w:widowControl/>
        <w:numPr>
          <w:ilvl w:val="0"/>
          <w:numId w:val="10"/>
        </w:numPr>
        <w:rPr>
          <w:rFonts w:ascii="宋体" w:hAnsi="宋体" w:cs="宋体"/>
          <w:color w:val="000000" w:themeColor="text1"/>
        </w:rPr>
      </w:pPr>
      <w:r>
        <w:rPr>
          <w:rFonts w:ascii="宋体" w:hAnsi="宋体" w:cs="宋体" w:hint="eastAsia"/>
          <w:color w:val="000000" w:themeColor="text1"/>
        </w:rPr>
        <w:t>本次招投标为</w:t>
      </w:r>
      <w:r>
        <w:rPr>
          <w:rFonts w:ascii="宋体" w:hAnsi="宋体" w:cs="宋体" w:hint="eastAsia"/>
          <w:b/>
          <w:bCs/>
          <w:color w:val="FF0000"/>
        </w:rPr>
        <w:t>公开</w:t>
      </w:r>
      <w:r>
        <w:rPr>
          <w:rFonts w:ascii="宋体" w:hAnsi="宋体" w:cs="宋体" w:hint="eastAsia"/>
          <w:b/>
          <w:bCs/>
          <w:color w:val="000000" w:themeColor="text1"/>
        </w:rPr>
        <w:t>招标</w:t>
      </w:r>
      <w:r>
        <w:rPr>
          <w:rFonts w:ascii="宋体" w:hAnsi="宋体" w:cs="宋体" w:hint="eastAsia"/>
          <w:color w:val="000000" w:themeColor="text1"/>
        </w:rPr>
        <w:t>，投标总报价应包括项目实施服务、及相关资料、保险、税费、运杂、差旅等全部费用，并对各主要报价构成项列报价清单。</w:t>
      </w:r>
    </w:p>
    <w:p w:rsidR="009D5434" w:rsidRDefault="00C40962">
      <w:pPr>
        <w:pStyle w:val="a1"/>
        <w:widowControl/>
        <w:numPr>
          <w:ilvl w:val="0"/>
          <w:numId w:val="10"/>
        </w:numPr>
        <w:rPr>
          <w:rFonts w:ascii="宋体" w:hAnsi="宋体" w:cs="宋体"/>
          <w:color w:val="000000" w:themeColor="text1"/>
        </w:rPr>
      </w:pPr>
      <w:r>
        <w:rPr>
          <w:rFonts w:ascii="宋体" w:hAnsi="宋体" w:cs="宋体" w:hint="eastAsia"/>
          <w:color w:val="000000" w:themeColor="text1"/>
        </w:rPr>
        <w:t>所有参加投标的单位必须结合自身的实际情况，对此次招标项目建设周期与实施难度的估量以及所制定的实施组织计划，以实际产生的费用，据实报价。</w:t>
      </w:r>
    </w:p>
    <w:p w:rsidR="009D5434" w:rsidRDefault="00C40962">
      <w:pPr>
        <w:pStyle w:val="a1"/>
        <w:widowControl/>
        <w:numPr>
          <w:ilvl w:val="0"/>
          <w:numId w:val="10"/>
        </w:numPr>
        <w:rPr>
          <w:rFonts w:ascii="宋体" w:hAnsi="宋体" w:cs="宋体"/>
          <w:color w:val="000000" w:themeColor="text1"/>
        </w:rPr>
      </w:pPr>
      <w:r>
        <w:rPr>
          <w:rFonts w:ascii="宋体" w:hAnsi="宋体" w:cs="宋体" w:hint="eastAsia"/>
          <w:color w:val="000000" w:themeColor="text1"/>
        </w:rPr>
        <w:t>供应商免费提供的项目，应先填写该项目的实际价格，并注明免费。此项不计入总报价。</w:t>
      </w:r>
    </w:p>
    <w:p w:rsidR="009D5434" w:rsidRDefault="00C40962">
      <w:pPr>
        <w:pStyle w:val="a1"/>
        <w:widowControl/>
        <w:numPr>
          <w:ilvl w:val="0"/>
          <w:numId w:val="10"/>
        </w:numPr>
        <w:rPr>
          <w:rFonts w:ascii="宋体" w:hAnsi="宋体" w:cs="宋体"/>
          <w:color w:val="000000" w:themeColor="text1"/>
        </w:rPr>
      </w:pPr>
      <w:r>
        <w:rPr>
          <w:rFonts w:ascii="宋体" w:hAnsi="宋体" w:cs="宋体" w:hint="eastAsia"/>
          <w:color w:val="000000" w:themeColor="text1"/>
        </w:rPr>
        <w:t>项目的报价货币单位为：人民币-元</w:t>
      </w:r>
      <w:r w:rsidRPr="00CF3055">
        <w:rPr>
          <w:rFonts w:ascii="宋体" w:hAnsi="宋体" w:cs="宋体" w:hint="eastAsia"/>
          <w:b/>
          <w:color w:val="FF0000"/>
        </w:rPr>
        <w:t>（含税</w:t>
      </w:r>
      <w:r w:rsidR="00187D43">
        <w:rPr>
          <w:rFonts w:ascii="宋体" w:hAnsi="宋体" w:cs="宋体" w:hint="eastAsia"/>
          <w:b/>
          <w:color w:val="FF0000"/>
        </w:rPr>
        <w:t>，税率1</w:t>
      </w:r>
      <w:r w:rsidR="00187D43">
        <w:rPr>
          <w:rFonts w:ascii="宋体" w:hAnsi="宋体" w:cs="宋体"/>
          <w:b/>
          <w:color w:val="FF0000"/>
        </w:rPr>
        <w:t>3%</w:t>
      </w:r>
      <w:r w:rsidRPr="00CF3055">
        <w:rPr>
          <w:rFonts w:ascii="宋体" w:hAnsi="宋体" w:cs="宋体" w:hint="eastAsia"/>
          <w:b/>
          <w:color w:val="FF0000"/>
        </w:rPr>
        <w:t>）</w:t>
      </w:r>
      <w:r>
        <w:rPr>
          <w:rFonts w:ascii="宋体" w:hAnsi="宋体" w:cs="宋体" w:hint="eastAsia"/>
          <w:color w:val="000000" w:themeColor="text1"/>
        </w:rPr>
        <w:t>。</w:t>
      </w:r>
    </w:p>
    <w:p w:rsidR="009D5434" w:rsidRDefault="00C40962">
      <w:pPr>
        <w:pStyle w:val="a1"/>
        <w:widowControl/>
        <w:numPr>
          <w:ilvl w:val="0"/>
          <w:numId w:val="10"/>
        </w:numPr>
        <w:rPr>
          <w:rFonts w:ascii="宋体" w:hAnsi="宋体" w:cs="宋体"/>
          <w:color w:val="000000" w:themeColor="text1"/>
        </w:rPr>
      </w:pPr>
      <w:r>
        <w:rPr>
          <w:rFonts w:ascii="宋体" w:hAnsi="宋体" w:cs="宋体" w:hint="eastAsia"/>
          <w:color w:val="000000" w:themeColor="text1"/>
        </w:rPr>
        <w:t>最后磋商报价在合同执行过程中是固定不变的，不得以任何理由予以变更。</w:t>
      </w:r>
    </w:p>
    <w:p w:rsidR="009D5434" w:rsidRDefault="00C40962">
      <w:pPr>
        <w:pStyle w:val="2"/>
        <w:keepNext w:val="0"/>
        <w:widowControl/>
        <w:rPr>
          <w:rFonts w:ascii="宋体" w:hAnsi="宋体"/>
          <w:color w:val="000000" w:themeColor="text1"/>
        </w:rPr>
      </w:pPr>
      <w:bookmarkStart w:id="30" w:name="_Toc138691075"/>
      <w:r>
        <w:rPr>
          <w:rFonts w:ascii="宋体" w:hAnsi="宋体" w:cs="宋体" w:hint="eastAsia"/>
          <w:color w:val="000000" w:themeColor="text1"/>
        </w:rPr>
        <w:t>招标文件的组成</w:t>
      </w:r>
      <w:bookmarkEnd w:id="30"/>
    </w:p>
    <w:p w:rsidR="009D5434" w:rsidRDefault="00C40962">
      <w:pPr>
        <w:pStyle w:val="a1"/>
        <w:widowControl/>
        <w:numPr>
          <w:ilvl w:val="0"/>
          <w:numId w:val="10"/>
        </w:numPr>
        <w:rPr>
          <w:rFonts w:ascii="宋体" w:hAnsi="宋体"/>
          <w:color w:val="000000" w:themeColor="text1"/>
        </w:rPr>
      </w:pPr>
      <w:r>
        <w:rPr>
          <w:rFonts w:ascii="宋体" w:hAnsi="宋体" w:cs="宋体" w:hint="eastAsia"/>
          <w:color w:val="000000" w:themeColor="text1"/>
        </w:rPr>
        <w:t>招标文件由招标文件总目录所列内容组成。</w:t>
      </w:r>
    </w:p>
    <w:p w:rsidR="009D5434" w:rsidRDefault="00C40962">
      <w:pPr>
        <w:pStyle w:val="a1"/>
        <w:widowControl/>
        <w:numPr>
          <w:ilvl w:val="0"/>
          <w:numId w:val="10"/>
        </w:numPr>
        <w:rPr>
          <w:rFonts w:ascii="宋体" w:hAnsi="宋体"/>
          <w:color w:val="000000" w:themeColor="text1"/>
        </w:rPr>
      </w:pPr>
      <w:r>
        <w:rPr>
          <w:rFonts w:ascii="宋体" w:hAnsi="宋体" w:cs="宋体" w:hint="eastAsia"/>
          <w:color w:val="000000" w:themeColor="text1"/>
        </w:rPr>
        <w:t>投标人详细阅读招标文件的全部内容。不按招标文件的要求提供的投标文件和资料，可能导致投标被拒绝。</w:t>
      </w:r>
    </w:p>
    <w:p w:rsidR="009D5434" w:rsidRDefault="00C40962">
      <w:pPr>
        <w:pStyle w:val="2"/>
        <w:keepNext w:val="0"/>
        <w:widowControl/>
        <w:rPr>
          <w:rFonts w:ascii="宋体" w:hAnsi="宋体"/>
          <w:color w:val="000000" w:themeColor="text1"/>
        </w:rPr>
      </w:pPr>
      <w:bookmarkStart w:id="31" w:name="_Toc536867084"/>
      <w:bookmarkStart w:id="32" w:name="_Toc533413548"/>
      <w:bookmarkStart w:id="33" w:name="_Toc533413149"/>
      <w:bookmarkStart w:id="34" w:name="_Toc534087348"/>
      <w:bookmarkStart w:id="35" w:name="_Toc533998779"/>
      <w:bookmarkStart w:id="36" w:name="_Toc138691076"/>
      <w:r>
        <w:rPr>
          <w:rFonts w:ascii="宋体" w:hAnsi="宋体" w:cs="宋体" w:hint="eastAsia"/>
          <w:color w:val="000000" w:themeColor="text1"/>
        </w:rPr>
        <w:t>招标文件的澄清</w:t>
      </w:r>
      <w:bookmarkEnd w:id="31"/>
      <w:bookmarkEnd w:id="32"/>
      <w:bookmarkEnd w:id="33"/>
      <w:bookmarkEnd w:id="34"/>
      <w:bookmarkEnd w:id="35"/>
      <w:bookmarkEnd w:id="36"/>
    </w:p>
    <w:p w:rsidR="009D5434" w:rsidRDefault="00C40962">
      <w:pPr>
        <w:pStyle w:val="-1"/>
        <w:widowControl/>
        <w:ind w:firstLine="480"/>
        <w:rPr>
          <w:rFonts w:ascii="宋体" w:hAnsi="宋体"/>
          <w:color w:val="000000" w:themeColor="text1"/>
        </w:rPr>
      </w:pPr>
      <w:r>
        <w:rPr>
          <w:rFonts w:ascii="宋体" w:hAnsi="宋体" w:cs="宋体" w:hint="eastAsia"/>
          <w:color w:val="000000" w:themeColor="text1"/>
        </w:rPr>
        <w:lastRenderedPageBreak/>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rsidR="009D5434" w:rsidRDefault="00C40962">
      <w:pPr>
        <w:pStyle w:val="2"/>
        <w:keepNext w:val="0"/>
        <w:widowControl/>
        <w:rPr>
          <w:rFonts w:ascii="宋体" w:hAnsi="宋体"/>
          <w:color w:val="000000" w:themeColor="text1"/>
        </w:rPr>
      </w:pPr>
      <w:bookmarkStart w:id="37" w:name="_Toc533413549"/>
      <w:bookmarkStart w:id="38" w:name="_Toc533998780"/>
      <w:bookmarkStart w:id="39" w:name="_Toc534087349"/>
      <w:bookmarkStart w:id="40" w:name="_Toc536867085"/>
      <w:bookmarkStart w:id="41" w:name="_Toc533413150"/>
      <w:bookmarkStart w:id="42" w:name="_Toc138691077"/>
      <w:r>
        <w:rPr>
          <w:rFonts w:ascii="宋体" w:hAnsi="宋体" w:cs="宋体" w:hint="eastAsia"/>
          <w:color w:val="000000" w:themeColor="text1"/>
        </w:rPr>
        <w:t>招标文件的修改</w:t>
      </w:r>
      <w:bookmarkEnd w:id="37"/>
      <w:bookmarkEnd w:id="38"/>
      <w:bookmarkEnd w:id="39"/>
      <w:bookmarkEnd w:id="40"/>
      <w:bookmarkEnd w:id="41"/>
      <w:bookmarkEnd w:id="42"/>
    </w:p>
    <w:p w:rsidR="009D5434" w:rsidRDefault="00C40962">
      <w:pPr>
        <w:pStyle w:val="a1"/>
        <w:widowControl/>
        <w:numPr>
          <w:ilvl w:val="0"/>
          <w:numId w:val="11"/>
        </w:numPr>
        <w:rPr>
          <w:rFonts w:ascii="宋体" w:hAnsi="宋体"/>
          <w:color w:val="000000" w:themeColor="text1"/>
        </w:rPr>
      </w:pPr>
      <w:r>
        <w:rPr>
          <w:rFonts w:ascii="宋体" w:hAnsi="宋体" w:cs="宋体" w:hint="eastAsia"/>
          <w:color w:val="000000" w:themeColor="text1"/>
        </w:rPr>
        <w:t>在投标截止时间前</w:t>
      </w:r>
      <w:r>
        <w:rPr>
          <w:rFonts w:ascii="宋体" w:hAnsi="宋体"/>
          <w:color w:val="000000" w:themeColor="text1"/>
        </w:rPr>
        <w:t>5</w:t>
      </w:r>
      <w:r>
        <w:rPr>
          <w:rFonts w:ascii="宋体" w:hAnsi="宋体" w:cs="宋体" w:hint="eastAsia"/>
          <w:color w:val="000000" w:themeColor="text1"/>
        </w:rPr>
        <w:t>天，招标人无论出于自己的考虑，还是出于对投标人提问的澄清，均可对招标文件用补充文件的方式进行修改。</w:t>
      </w:r>
    </w:p>
    <w:p w:rsidR="009D5434" w:rsidRDefault="00C40962">
      <w:pPr>
        <w:pStyle w:val="a1"/>
        <w:widowControl/>
        <w:numPr>
          <w:ilvl w:val="0"/>
          <w:numId w:val="11"/>
        </w:numPr>
        <w:rPr>
          <w:rFonts w:ascii="宋体" w:hAnsi="宋体"/>
          <w:color w:val="000000" w:themeColor="text1"/>
        </w:rPr>
      </w:pPr>
      <w:r>
        <w:rPr>
          <w:rFonts w:ascii="宋体" w:hAnsi="宋体" w:cs="宋体" w:hint="eastAsia"/>
          <w:color w:val="000000" w:themeColor="text1"/>
        </w:rPr>
        <w:t>对招标文件的修改，将以书面或传真的形式通知已收到招标文件的每一投标人。补充文件将作为招标文件的组成部分，对所有投标人有约束力。</w:t>
      </w:r>
    </w:p>
    <w:p w:rsidR="009D5434" w:rsidRDefault="00C40962">
      <w:pPr>
        <w:pStyle w:val="a1"/>
        <w:widowControl/>
        <w:numPr>
          <w:ilvl w:val="0"/>
          <w:numId w:val="11"/>
        </w:numPr>
        <w:rPr>
          <w:rFonts w:ascii="宋体" w:hAnsi="宋体"/>
          <w:color w:val="000000" w:themeColor="text1"/>
        </w:rPr>
      </w:pPr>
      <w:r>
        <w:rPr>
          <w:rFonts w:ascii="宋体" w:hAnsi="宋体" w:cs="宋体" w:hint="eastAsia"/>
          <w:color w:val="000000" w:themeColor="text1"/>
        </w:rPr>
        <w:t>为使投标人有足够的时间按招标文件的修改要求考虑修正投标文件，招标人可酌情推迟投标和开标日期，并将这些变更通知上述每一投标人。</w:t>
      </w:r>
    </w:p>
    <w:p w:rsidR="009D5434" w:rsidRDefault="00C40962">
      <w:pPr>
        <w:pStyle w:val="1"/>
        <w:keepNext w:val="0"/>
        <w:widowControl/>
        <w:rPr>
          <w:rFonts w:ascii="宋体" w:hAnsi="宋体"/>
          <w:color w:val="000000" w:themeColor="text1"/>
        </w:rPr>
      </w:pPr>
      <w:bookmarkStart w:id="43" w:name="_Toc234922353"/>
      <w:bookmarkStart w:id="44" w:name="_Toc265850578"/>
      <w:bookmarkStart w:id="45" w:name="_Toc264881858"/>
      <w:bookmarkStart w:id="46" w:name="_Toc138691078"/>
      <w:r>
        <w:rPr>
          <w:rFonts w:ascii="宋体" w:hAnsi="宋体" w:cs="宋体" w:hint="eastAsia"/>
          <w:color w:val="000000" w:themeColor="text1"/>
        </w:rPr>
        <w:lastRenderedPageBreak/>
        <w:t>投标文件的内容和要求</w:t>
      </w:r>
      <w:bookmarkEnd w:id="43"/>
      <w:bookmarkEnd w:id="44"/>
      <w:bookmarkEnd w:id="45"/>
      <w:bookmarkEnd w:id="46"/>
    </w:p>
    <w:p w:rsidR="009D5434" w:rsidRDefault="00C40962">
      <w:pPr>
        <w:pStyle w:val="2"/>
        <w:keepNext w:val="0"/>
        <w:widowControl/>
        <w:rPr>
          <w:rFonts w:ascii="宋体" w:hAnsi="宋体"/>
          <w:color w:val="000000" w:themeColor="text1"/>
        </w:rPr>
      </w:pPr>
      <w:bookmarkStart w:id="47" w:name="_Toc138691079"/>
      <w:r>
        <w:rPr>
          <w:rFonts w:ascii="宋体" w:hAnsi="宋体" w:cs="宋体" w:hint="eastAsia"/>
          <w:color w:val="000000" w:themeColor="text1"/>
        </w:rPr>
        <w:t>投标文件计量单位</w:t>
      </w:r>
      <w:bookmarkEnd w:id="47"/>
    </w:p>
    <w:p w:rsidR="009D5434" w:rsidRDefault="00C40962">
      <w:pPr>
        <w:pStyle w:val="-1"/>
        <w:widowControl/>
        <w:ind w:firstLine="480"/>
        <w:rPr>
          <w:rFonts w:ascii="宋体" w:hAnsi="宋体"/>
          <w:color w:val="000000" w:themeColor="text1"/>
        </w:rPr>
      </w:pPr>
      <w:r>
        <w:rPr>
          <w:rFonts w:ascii="宋体" w:hAnsi="宋体" w:cs="宋体" w:hint="eastAsia"/>
          <w:color w:val="000000" w:themeColor="text1"/>
        </w:rPr>
        <w:t>投标文件中所使用的计量单位，除招标文件中有特殊要求外，应采用国家法定计量单位。</w:t>
      </w:r>
    </w:p>
    <w:p w:rsidR="009D5434" w:rsidRDefault="00C40962">
      <w:pPr>
        <w:pStyle w:val="2"/>
        <w:keepNext w:val="0"/>
        <w:widowControl/>
        <w:rPr>
          <w:rFonts w:ascii="宋体" w:hAnsi="宋体"/>
          <w:color w:val="000000" w:themeColor="text1"/>
        </w:rPr>
      </w:pPr>
      <w:bookmarkStart w:id="48" w:name="_Toc138691080"/>
      <w:r>
        <w:rPr>
          <w:rFonts w:ascii="宋体" w:hAnsi="宋体" w:cs="宋体" w:hint="eastAsia"/>
          <w:color w:val="000000" w:themeColor="text1"/>
        </w:rPr>
        <w:t>投标文件组成</w:t>
      </w:r>
      <w:bookmarkEnd w:id="48"/>
    </w:p>
    <w:p w:rsidR="009D5434" w:rsidRDefault="00C40962">
      <w:pPr>
        <w:pStyle w:val="-1"/>
        <w:widowControl/>
        <w:ind w:firstLine="480"/>
        <w:rPr>
          <w:rFonts w:ascii="宋体" w:hAnsi="宋体" w:cs="宋体"/>
          <w:color w:val="000000" w:themeColor="text1"/>
        </w:rPr>
      </w:pPr>
      <w:r>
        <w:rPr>
          <w:rFonts w:ascii="宋体" w:hAnsi="宋体" w:cs="宋体" w:hint="eastAsia"/>
          <w:color w:val="000000" w:themeColor="text1"/>
        </w:rPr>
        <w:t>投标文件由以下部分组成（请按照下述组织投标书各章节内容）：</w:t>
      </w:r>
    </w:p>
    <w:p w:rsidR="009D5434" w:rsidRDefault="00C40962">
      <w:pPr>
        <w:pStyle w:val="-1"/>
        <w:widowControl/>
        <w:numPr>
          <w:ilvl w:val="0"/>
          <w:numId w:val="12"/>
        </w:numPr>
        <w:ind w:firstLineChars="0"/>
        <w:rPr>
          <w:rFonts w:ascii="宋体" w:hAnsi="宋体" w:cs="宋体"/>
          <w:color w:val="000000" w:themeColor="text1"/>
        </w:rPr>
      </w:pPr>
      <w:r>
        <w:rPr>
          <w:rFonts w:ascii="宋体" w:hAnsi="宋体" w:hint="eastAsia"/>
          <w:color w:val="000000" w:themeColor="text1"/>
        </w:rPr>
        <w:t>资质文件（独立封装在一个档案袋，一式两份）：</w:t>
      </w:r>
    </w:p>
    <w:p w:rsidR="009D5434" w:rsidRDefault="00C40962">
      <w:pPr>
        <w:pStyle w:val="a1"/>
        <w:widowControl/>
        <w:numPr>
          <w:ilvl w:val="0"/>
          <w:numId w:val="13"/>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法定代表人授权委托书（见附件</w:t>
      </w:r>
      <w:r>
        <w:rPr>
          <w:rFonts w:ascii="宋体" w:hAnsi="宋体" w:cs="宋体"/>
          <w:color w:val="000000" w:themeColor="text1"/>
        </w:rPr>
        <w:t>2</w:t>
      </w:r>
      <w:r>
        <w:rPr>
          <w:rFonts w:ascii="宋体" w:hAnsi="宋体" w:cs="宋体" w:hint="eastAsia"/>
          <w:color w:val="000000" w:themeColor="text1"/>
        </w:rPr>
        <w:t>）（见附录）；</w:t>
      </w:r>
    </w:p>
    <w:p w:rsidR="009D5434" w:rsidRDefault="00C40962">
      <w:pPr>
        <w:pStyle w:val="a1"/>
        <w:widowControl/>
        <w:numPr>
          <w:ilvl w:val="0"/>
          <w:numId w:val="13"/>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企业营业执照副本复印件（加盖法人单位公章）；</w:t>
      </w:r>
    </w:p>
    <w:p w:rsidR="009D5434" w:rsidRDefault="00C40962">
      <w:pPr>
        <w:pStyle w:val="a1"/>
        <w:widowControl/>
        <w:numPr>
          <w:ilvl w:val="0"/>
          <w:numId w:val="13"/>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法人代表或授权代表有效身份证（盖有法人单位公章的复印件，包括正反两面）；</w:t>
      </w:r>
    </w:p>
    <w:p w:rsidR="009D5434" w:rsidRDefault="00C40962">
      <w:pPr>
        <w:pStyle w:val="a1"/>
        <w:widowControl/>
        <w:numPr>
          <w:ilvl w:val="0"/>
          <w:numId w:val="13"/>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投标方经营业绩情况，至少应包括近三年的年度财务报表审计报告、近三年的财务报表。</w:t>
      </w:r>
    </w:p>
    <w:p w:rsidR="009D5434" w:rsidRDefault="00C40962">
      <w:pPr>
        <w:pStyle w:val="-1"/>
        <w:widowControl/>
        <w:ind w:firstLine="480"/>
        <w:rPr>
          <w:rFonts w:ascii="宋体" w:hAnsi="宋体"/>
          <w:color w:val="000000" w:themeColor="text1"/>
        </w:rPr>
      </w:pPr>
      <w:r>
        <w:rPr>
          <w:rFonts w:ascii="宋体" w:hAnsi="宋体"/>
          <w:color w:val="000000" w:themeColor="text1"/>
        </w:rPr>
        <w:t>2.</w:t>
      </w:r>
      <w:r>
        <w:rPr>
          <w:rFonts w:ascii="宋体" w:hAnsi="宋体" w:hint="eastAsia"/>
          <w:color w:val="000000" w:themeColor="text1"/>
        </w:rPr>
        <w:t>技术标（独立封装在一个档案袋，</w:t>
      </w:r>
      <w:r>
        <w:rPr>
          <w:rFonts w:ascii="宋体" w:hAnsi="宋体" w:hint="eastAsia"/>
          <w:color w:val="FF0000"/>
        </w:rPr>
        <w:t>一式六份，其中正本一份，副本五份</w:t>
      </w:r>
      <w:r>
        <w:rPr>
          <w:rFonts w:ascii="宋体" w:hAnsi="宋体" w:hint="eastAsia"/>
          <w:color w:val="000000" w:themeColor="text1"/>
        </w:rPr>
        <w:t>）：</w:t>
      </w:r>
    </w:p>
    <w:p w:rsidR="009D5434" w:rsidRDefault="00C40962">
      <w:pPr>
        <w:pStyle w:val="a1"/>
        <w:widowControl/>
        <w:numPr>
          <w:ilvl w:val="0"/>
          <w:numId w:val="14"/>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项目实施方案（见附件</w:t>
      </w:r>
      <w:r>
        <w:rPr>
          <w:rFonts w:ascii="宋体" w:hAnsi="宋体" w:cs="宋体"/>
          <w:color w:val="000000" w:themeColor="text1"/>
        </w:rPr>
        <w:t>8</w:t>
      </w:r>
      <w:r>
        <w:rPr>
          <w:rFonts w:ascii="宋体" w:hAnsi="宋体" w:cs="宋体" w:hint="eastAsia"/>
          <w:color w:val="000000" w:themeColor="text1"/>
        </w:rPr>
        <w:t>）。针对招标文件项目技术要求，提出相应的解决方案。</w:t>
      </w:r>
    </w:p>
    <w:p w:rsidR="009D5434" w:rsidRDefault="00C40962">
      <w:pPr>
        <w:pStyle w:val="a1"/>
        <w:widowControl/>
        <w:numPr>
          <w:ilvl w:val="0"/>
          <w:numId w:val="14"/>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项目报名表（见附件</w:t>
      </w:r>
      <w:r>
        <w:rPr>
          <w:rFonts w:ascii="宋体" w:hAnsi="宋体" w:cs="宋体"/>
          <w:color w:val="000000" w:themeColor="text1"/>
        </w:rPr>
        <w:t>9</w:t>
      </w:r>
      <w:r>
        <w:rPr>
          <w:rFonts w:ascii="宋体" w:hAnsi="宋体" w:cs="宋体" w:hint="eastAsia"/>
          <w:color w:val="000000" w:themeColor="text1"/>
        </w:rPr>
        <w:t>）。</w:t>
      </w:r>
    </w:p>
    <w:p w:rsidR="009D5434" w:rsidRDefault="00C40962">
      <w:pPr>
        <w:pStyle w:val="a1"/>
        <w:widowControl/>
        <w:numPr>
          <w:ilvl w:val="0"/>
          <w:numId w:val="14"/>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hint="eastAsia"/>
          <w:color w:val="000000" w:themeColor="text1"/>
        </w:rPr>
        <w:t>综合说明</w:t>
      </w:r>
    </w:p>
    <w:p w:rsidR="009D5434" w:rsidRDefault="00C40962">
      <w:pPr>
        <w:pStyle w:val="-1"/>
        <w:widowControl/>
        <w:ind w:firstLine="480"/>
        <w:rPr>
          <w:rFonts w:ascii="宋体" w:hAnsi="宋体"/>
          <w:color w:val="000000" w:themeColor="text1"/>
        </w:rPr>
      </w:pPr>
      <w:r>
        <w:rPr>
          <w:rFonts w:ascii="宋体" w:hAnsi="宋体"/>
          <w:color w:val="000000" w:themeColor="text1"/>
        </w:rPr>
        <w:t>3</w:t>
      </w:r>
      <w:r>
        <w:rPr>
          <w:rFonts w:ascii="宋体" w:hAnsi="宋体" w:hint="eastAsia"/>
          <w:color w:val="000000" w:themeColor="text1"/>
        </w:rPr>
        <w:t>．商务标（独立封装在一个档案袋，</w:t>
      </w:r>
      <w:r>
        <w:rPr>
          <w:rFonts w:ascii="宋体" w:hAnsi="宋体" w:hint="eastAsia"/>
          <w:color w:val="FF0000"/>
        </w:rPr>
        <w:t>一式六份，其中正本一份，副本五份</w:t>
      </w:r>
      <w:r>
        <w:rPr>
          <w:rFonts w:ascii="宋体" w:hAnsi="宋体" w:hint="eastAsia"/>
          <w:color w:val="000000" w:themeColor="text1"/>
        </w:rPr>
        <w:t>，并附存有电子版招标文件的</w:t>
      </w:r>
      <w:r>
        <w:rPr>
          <w:rFonts w:ascii="宋体" w:hAnsi="宋体"/>
          <w:color w:val="000000" w:themeColor="text1"/>
        </w:rPr>
        <w:t>U</w:t>
      </w:r>
      <w:r>
        <w:rPr>
          <w:rFonts w:ascii="宋体" w:hAnsi="宋体" w:hint="eastAsia"/>
          <w:color w:val="000000" w:themeColor="text1"/>
        </w:rPr>
        <w:t>盘，电子版要求详见第二章投标文件格式）：</w:t>
      </w:r>
    </w:p>
    <w:p w:rsidR="009D5434" w:rsidRDefault="00C40962">
      <w:pPr>
        <w:pStyle w:val="a1"/>
        <w:widowControl/>
        <w:numPr>
          <w:ilvl w:val="0"/>
          <w:numId w:val="15"/>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投标函（见附件格式</w:t>
      </w:r>
      <w:r>
        <w:rPr>
          <w:rFonts w:ascii="宋体" w:hAnsi="宋体" w:cs="宋体"/>
          <w:color w:val="000000" w:themeColor="text1"/>
        </w:rPr>
        <w:t>1</w:t>
      </w:r>
      <w:r>
        <w:rPr>
          <w:rFonts w:ascii="宋体" w:hAnsi="宋体" w:cs="宋体" w:hint="eastAsia"/>
          <w:color w:val="000000" w:themeColor="text1"/>
        </w:rPr>
        <w:t>）。</w:t>
      </w:r>
    </w:p>
    <w:p w:rsidR="009D5434" w:rsidRDefault="00C40962">
      <w:pPr>
        <w:pStyle w:val="a1"/>
        <w:widowControl/>
        <w:numPr>
          <w:ilvl w:val="0"/>
          <w:numId w:val="15"/>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开标一览表（见附件</w:t>
      </w:r>
      <w:r>
        <w:rPr>
          <w:rFonts w:ascii="宋体" w:hAnsi="宋体" w:cs="宋体"/>
          <w:color w:val="000000" w:themeColor="text1"/>
        </w:rPr>
        <w:t>4</w:t>
      </w:r>
      <w:r>
        <w:rPr>
          <w:rFonts w:ascii="宋体" w:hAnsi="宋体" w:cs="宋体" w:hint="eastAsia"/>
          <w:color w:val="000000" w:themeColor="text1"/>
        </w:rPr>
        <w:t>）、附件</w:t>
      </w:r>
      <w:r>
        <w:rPr>
          <w:rFonts w:ascii="宋体" w:hAnsi="宋体" w:cs="宋体"/>
          <w:color w:val="000000" w:themeColor="text1"/>
        </w:rPr>
        <w:t>5</w:t>
      </w:r>
    </w:p>
    <w:p w:rsidR="009D5434" w:rsidRDefault="00C40962">
      <w:pPr>
        <w:pStyle w:val="a1"/>
        <w:widowControl/>
        <w:numPr>
          <w:ilvl w:val="0"/>
          <w:numId w:val="0"/>
        </w:numPr>
        <w:adjustRightInd w:val="0"/>
        <w:snapToGrid w:val="0"/>
        <w:spacing w:line="300" w:lineRule="auto"/>
        <w:ind w:left="-105" w:firstLineChars="175" w:firstLine="420"/>
        <w:rPr>
          <w:rFonts w:ascii="宋体" w:hAnsi="宋体"/>
          <w:color w:val="000000" w:themeColor="text1"/>
          <w:szCs w:val="24"/>
        </w:rPr>
      </w:pPr>
      <w:r>
        <w:rPr>
          <w:rFonts w:ascii="宋体" w:hAnsi="宋体" w:cs="宋体" w:hint="eastAsia"/>
          <w:color w:val="000000" w:themeColor="text1"/>
          <w:szCs w:val="24"/>
        </w:rPr>
        <w:t>开标一览表中所有报价均采用人民币报价。</w:t>
      </w:r>
    </w:p>
    <w:p w:rsidR="009D5434" w:rsidRDefault="00C40962">
      <w:pPr>
        <w:pStyle w:val="a1"/>
        <w:widowControl/>
        <w:numPr>
          <w:ilvl w:val="0"/>
          <w:numId w:val="15"/>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商务条款偏离表（见附件</w:t>
      </w:r>
      <w:r>
        <w:rPr>
          <w:rFonts w:ascii="宋体" w:hAnsi="宋体" w:cs="宋体"/>
          <w:color w:val="000000" w:themeColor="text1"/>
        </w:rPr>
        <w:t>6</w:t>
      </w:r>
      <w:r>
        <w:rPr>
          <w:rFonts w:ascii="宋体" w:hAnsi="宋体" w:cs="宋体" w:hint="eastAsia"/>
          <w:color w:val="000000" w:themeColor="text1"/>
        </w:rPr>
        <w:t>）、技术规则、参数偏离表（见附件</w:t>
      </w:r>
      <w:r>
        <w:rPr>
          <w:rFonts w:ascii="宋体" w:hAnsi="宋体" w:cs="宋体"/>
          <w:color w:val="000000" w:themeColor="text1"/>
        </w:rPr>
        <w:t>7</w:t>
      </w:r>
      <w:r>
        <w:rPr>
          <w:rFonts w:ascii="宋体" w:hAnsi="宋体" w:cs="宋体" w:hint="eastAsia"/>
          <w:color w:val="000000" w:themeColor="text1"/>
        </w:rPr>
        <w:t>）。</w:t>
      </w:r>
    </w:p>
    <w:p w:rsidR="009D5434" w:rsidRDefault="00C40962">
      <w:pPr>
        <w:pStyle w:val="a1"/>
        <w:widowControl/>
        <w:numPr>
          <w:ilvl w:val="0"/>
          <w:numId w:val="15"/>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服务承诺及优惠条件。</w:t>
      </w:r>
    </w:p>
    <w:p w:rsidR="009D5434" w:rsidRDefault="00C40962">
      <w:pPr>
        <w:pStyle w:val="a1"/>
        <w:widowControl/>
        <w:numPr>
          <w:ilvl w:val="0"/>
          <w:numId w:val="15"/>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其它需要说明的事项。</w:t>
      </w:r>
    </w:p>
    <w:p w:rsidR="009D5434" w:rsidRDefault="00C40962">
      <w:pPr>
        <w:pStyle w:val="2"/>
        <w:keepNext w:val="0"/>
        <w:widowControl/>
        <w:rPr>
          <w:rFonts w:ascii="宋体" w:hAnsi="宋体"/>
          <w:color w:val="000000" w:themeColor="text1"/>
        </w:rPr>
      </w:pPr>
      <w:bookmarkStart w:id="49" w:name="_Toc138691081"/>
      <w:r>
        <w:rPr>
          <w:rFonts w:ascii="宋体" w:hAnsi="宋体" w:cs="宋体" w:hint="eastAsia"/>
          <w:color w:val="000000" w:themeColor="text1"/>
        </w:rPr>
        <w:t>有效期</w:t>
      </w:r>
      <w:bookmarkEnd w:id="49"/>
    </w:p>
    <w:p w:rsidR="009D5434" w:rsidRDefault="00C40962">
      <w:pPr>
        <w:pStyle w:val="a1"/>
        <w:widowControl/>
        <w:numPr>
          <w:ilvl w:val="0"/>
          <w:numId w:val="16"/>
        </w:numPr>
        <w:rPr>
          <w:rFonts w:ascii="宋体" w:hAnsi="宋体"/>
          <w:color w:val="000000" w:themeColor="text1"/>
        </w:rPr>
      </w:pPr>
      <w:r>
        <w:rPr>
          <w:rFonts w:ascii="宋体" w:hAnsi="宋体" w:cs="宋体" w:hint="eastAsia"/>
          <w:color w:val="000000" w:themeColor="text1"/>
        </w:rPr>
        <w:t>自开标日起</w:t>
      </w:r>
      <w:r>
        <w:rPr>
          <w:rFonts w:ascii="宋体" w:hAnsi="宋体"/>
          <w:color w:val="000000" w:themeColor="text1"/>
        </w:rPr>
        <w:t>30</w:t>
      </w:r>
      <w:r>
        <w:rPr>
          <w:rFonts w:ascii="宋体" w:hAnsi="宋体" w:cs="宋体" w:hint="eastAsia"/>
          <w:color w:val="000000" w:themeColor="text1"/>
        </w:rPr>
        <w:t>天内，投标书应保持有效。有效期短于这个规定期限的投标将被拒绝。</w:t>
      </w:r>
    </w:p>
    <w:p w:rsidR="009D5434" w:rsidRDefault="00C40962">
      <w:pPr>
        <w:pStyle w:val="a1"/>
        <w:widowControl/>
        <w:numPr>
          <w:ilvl w:val="0"/>
          <w:numId w:val="16"/>
        </w:numPr>
        <w:rPr>
          <w:rFonts w:ascii="宋体" w:hAnsi="宋体"/>
          <w:color w:val="000000" w:themeColor="text1"/>
        </w:rPr>
      </w:pPr>
      <w:r>
        <w:rPr>
          <w:rFonts w:ascii="宋体" w:hAnsi="宋体" w:cs="宋体" w:hint="eastAsia"/>
          <w:color w:val="000000" w:themeColor="text1"/>
        </w:rPr>
        <w:lastRenderedPageBreak/>
        <w:t>在特殊情况下，招标人可与投标人协商延长投标书的有效期。这种要求和答复都应以书面、传真的形式进行。</w:t>
      </w:r>
    </w:p>
    <w:p w:rsidR="009D5434" w:rsidRDefault="00C40962">
      <w:pPr>
        <w:pStyle w:val="2"/>
        <w:keepNext w:val="0"/>
        <w:widowControl/>
        <w:rPr>
          <w:rFonts w:ascii="宋体" w:hAnsi="宋体"/>
          <w:color w:val="000000" w:themeColor="text1"/>
        </w:rPr>
      </w:pPr>
      <w:bookmarkStart w:id="50" w:name="_Toc138691082"/>
      <w:r>
        <w:rPr>
          <w:rFonts w:ascii="宋体" w:hAnsi="宋体" w:cs="宋体" w:hint="eastAsia"/>
          <w:color w:val="000000" w:themeColor="text1"/>
        </w:rPr>
        <w:t>投标文件格式</w:t>
      </w:r>
      <w:bookmarkEnd w:id="50"/>
    </w:p>
    <w:p w:rsidR="009D5434" w:rsidRDefault="00C40962">
      <w:pPr>
        <w:pStyle w:val="a1"/>
        <w:widowControl/>
        <w:numPr>
          <w:ilvl w:val="0"/>
          <w:numId w:val="17"/>
        </w:numPr>
        <w:rPr>
          <w:rFonts w:ascii="宋体" w:hAnsi="宋体"/>
          <w:color w:val="000000" w:themeColor="text1"/>
        </w:rPr>
      </w:pPr>
      <w:r>
        <w:rPr>
          <w:rFonts w:ascii="宋体" w:hAnsi="宋体" w:cs="宋体" w:hint="eastAsia"/>
          <w:color w:val="000000" w:themeColor="text1"/>
        </w:rPr>
        <w:t>投标文件语言应采用中文。</w:t>
      </w:r>
    </w:p>
    <w:p w:rsidR="009D5434" w:rsidRDefault="00C40962">
      <w:pPr>
        <w:pStyle w:val="a1"/>
        <w:widowControl/>
        <w:numPr>
          <w:ilvl w:val="0"/>
          <w:numId w:val="17"/>
        </w:numPr>
        <w:rPr>
          <w:rFonts w:ascii="宋体" w:hAnsi="宋体"/>
          <w:color w:val="000000" w:themeColor="text1"/>
        </w:rPr>
      </w:pPr>
      <w:r>
        <w:rPr>
          <w:rFonts w:ascii="宋体" w:hAnsi="宋体" w:cs="宋体" w:hint="eastAsia"/>
          <w:color w:val="000000" w:themeColor="text1"/>
        </w:rPr>
        <w:t>投标文件字体书写必须工整清楚，易于辨认，文义明白准确。投标文件不得涂改和增删。如因字迹潦草或表达不清所引起的后果由投标人负责。</w:t>
      </w:r>
    </w:p>
    <w:p w:rsidR="009D5434" w:rsidRDefault="00C40962">
      <w:pPr>
        <w:pStyle w:val="a1"/>
        <w:widowControl/>
        <w:numPr>
          <w:ilvl w:val="0"/>
          <w:numId w:val="17"/>
        </w:numPr>
        <w:rPr>
          <w:rFonts w:ascii="宋体" w:hAnsi="宋体"/>
          <w:color w:val="000000" w:themeColor="text1"/>
        </w:rPr>
      </w:pPr>
      <w:r>
        <w:rPr>
          <w:rFonts w:ascii="宋体" w:hAnsi="宋体" w:cs="宋体" w:hint="eastAsia"/>
          <w:color w:val="000000" w:themeColor="text1"/>
        </w:rPr>
        <w:t>投标文件必须用不褪色的墨水填写或打印。</w:t>
      </w:r>
    </w:p>
    <w:p w:rsidR="009D5434" w:rsidRPr="007801FC" w:rsidRDefault="00C40962">
      <w:pPr>
        <w:pStyle w:val="a1"/>
        <w:widowControl/>
        <w:numPr>
          <w:ilvl w:val="0"/>
          <w:numId w:val="17"/>
        </w:numPr>
        <w:rPr>
          <w:rFonts w:ascii="宋体" w:hAnsi="宋体"/>
          <w:b/>
          <w:color w:val="FF0000"/>
        </w:rPr>
      </w:pPr>
      <w:r w:rsidRPr="007801FC">
        <w:rPr>
          <w:rFonts w:ascii="宋体" w:hAnsi="宋体" w:cs="宋体" w:hint="eastAsia"/>
          <w:b/>
          <w:color w:val="FF0000"/>
        </w:rPr>
        <w:t>投标文件必须由法人代表或授权代表签署，投标人应填写全称，并加盖公章（含骑缝章）。</w:t>
      </w:r>
    </w:p>
    <w:p w:rsidR="009D5434" w:rsidRPr="007801FC" w:rsidRDefault="00C40962">
      <w:pPr>
        <w:pStyle w:val="a1"/>
        <w:widowControl/>
        <w:numPr>
          <w:ilvl w:val="0"/>
          <w:numId w:val="17"/>
        </w:numPr>
        <w:rPr>
          <w:rFonts w:ascii="宋体" w:hAnsi="宋体" w:cs="宋体"/>
          <w:b/>
          <w:color w:val="FF0000"/>
        </w:rPr>
      </w:pPr>
      <w:r w:rsidRPr="007801FC">
        <w:rPr>
          <w:rFonts w:ascii="宋体" w:hAnsi="宋体" w:cs="宋体" w:hint="eastAsia"/>
          <w:b/>
          <w:color w:val="FF0000"/>
        </w:rPr>
        <w:t>不按上述规定编写的投标文件将视为主动放弃，不予评标。</w:t>
      </w:r>
    </w:p>
    <w:p w:rsidR="009D5434" w:rsidRDefault="00C40962">
      <w:pPr>
        <w:pStyle w:val="2"/>
        <w:keepNext w:val="0"/>
        <w:widowControl/>
        <w:rPr>
          <w:rFonts w:ascii="宋体" w:hAnsi="宋体"/>
          <w:color w:val="000000" w:themeColor="text1"/>
        </w:rPr>
      </w:pPr>
      <w:bookmarkStart w:id="51" w:name="_Toc265850579"/>
      <w:bookmarkStart w:id="52" w:name="_Toc234922354"/>
      <w:bookmarkStart w:id="53" w:name="_Toc264881859"/>
      <w:bookmarkStart w:id="54" w:name="_Toc138691083"/>
      <w:r>
        <w:rPr>
          <w:rFonts w:ascii="宋体" w:hAnsi="宋体" w:cs="宋体" w:hint="eastAsia"/>
          <w:color w:val="000000" w:themeColor="text1"/>
        </w:rPr>
        <w:t>投标文件的装袋、密封和递交</w:t>
      </w:r>
      <w:bookmarkEnd w:id="51"/>
      <w:bookmarkEnd w:id="52"/>
      <w:bookmarkEnd w:id="53"/>
      <w:bookmarkEnd w:id="54"/>
    </w:p>
    <w:p w:rsidR="009D5434" w:rsidRDefault="00C40962">
      <w:pPr>
        <w:pStyle w:val="a1"/>
        <w:widowControl/>
        <w:numPr>
          <w:ilvl w:val="0"/>
          <w:numId w:val="18"/>
        </w:numPr>
        <w:rPr>
          <w:rFonts w:ascii="宋体" w:hAnsi="宋体"/>
          <w:color w:val="000000" w:themeColor="text1"/>
        </w:rPr>
      </w:pPr>
      <w:r>
        <w:rPr>
          <w:rFonts w:ascii="宋体" w:hAnsi="宋体" w:cs="宋体" w:hint="eastAsia"/>
          <w:color w:val="000000" w:themeColor="text1"/>
        </w:rPr>
        <w:t>投标文件在封页正面右上角标明“正本”、“副本”字样，保证正本与副本的内容一致。如果正本与副本内容不一致以正本为准。提交电子版标书一份。</w:t>
      </w:r>
    </w:p>
    <w:p w:rsidR="009D5434" w:rsidRDefault="00C40962">
      <w:pPr>
        <w:pStyle w:val="a1"/>
        <w:widowControl/>
        <w:numPr>
          <w:ilvl w:val="0"/>
          <w:numId w:val="18"/>
        </w:numPr>
        <w:rPr>
          <w:rFonts w:ascii="宋体" w:hAnsi="宋体"/>
          <w:color w:val="000000" w:themeColor="text1"/>
        </w:rPr>
      </w:pPr>
      <w:r>
        <w:rPr>
          <w:rFonts w:ascii="宋体" w:hAnsi="宋体" w:cs="宋体" w:hint="eastAsia"/>
          <w:color w:val="000000" w:themeColor="text1"/>
        </w:rPr>
        <w:t>正面封皮应标明投标人单位名称、地址，并在单位名称处加盖公章。</w:t>
      </w:r>
    </w:p>
    <w:p w:rsidR="009D5434" w:rsidRDefault="00C40962">
      <w:pPr>
        <w:pStyle w:val="a1"/>
        <w:widowControl/>
        <w:numPr>
          <w:ilvl w:val="0"/>
          <w:numId w:val="18"/>
        </w:numPr>
        <w:rPr>
          <w:rFonts w:ascii="宋体" w:hAnsi="宋体"/>
          <w:color w:val="000000" w:themeColor="text1"/>
        </w:rPr>
      </w:pPr>
      <w:r>
        <w:rPr>
          <w:rFonts w:ascii="宋体" w:hAnsi="宋体" w:cs="宋体" w:hint="eastAsia"/>
          <w:color w:val="000000" w:themeColor="text1"/>
        </w:rPr>
        <w:t>投标书正本内封和投标书副本内封封口处应有投标全权代表的签字或投标单位公章，并注明“开标时启封”字样。</w:t>
      </w:r>
    </w:p>
    <w:p w:rsidR="009D5434" w:rsidRDefault="00C40962">
      <w:pPr>
        <w:pStyle w:val="a1"/>
        <w:widowControl/>
        <w:numPr>
          <w:ilvl w:val="0"/>
          <w:numId w:val="18"/>
        </w:numPr>
        <w:rPr>
          <w:rFonts w:ascii="宋体" w:hAnsi="宋体"/>
          <w:color w:val="000000" w:themeColor="text1"/>
        </w:rPr>
      </w:pPr>
      <w:r>
        <w:rPr>
          <w:rFonts w:ascii="宋体" w:hAnsi="宋体" w:cs="宋体" w:hint="eastAsia"/>
          <w:color w:val="000000" w:themeColor="text1"/>
        </w:rPr>
        <w:t>开标一览表内封封口处应加盖投标单位公章。</w:t>
      </w:r>
    </w:p>
    <w:p w:rsidR="009D5434" w:rsidRDefault="00C40962">
      <w:pPr>
        <w:pStyle w:val="a1"/>
        <w:widowControl/>
        <w:numPr>
          <w:ilvl w:val="0"/>
          <w:numId w:val="18"/>
        </w:numPr>
        <w:rPr>
          <w:rFonts w:ascii="宋体" w:hAnsi="宋体"/>
          <w:color w:val="000000" w:themeColor="text1"/>
        </w:rPr>
      </w:pPr>
      <w:r>
        <w:rPr>
          <w:rFonts w:ascii="宋体" w:hAnsi="宋体" w:cs="宋体" w:hint="eastAsia"/>
          <w:color w:val="000000" w:themeColor="text1"/>
        </w:rPr>
        <w:t>投标文件由投标人在开标日自行带到开标现场，在开标时当场交与招标负责人。</w:t>
      </w:r>
    </w:p>
    <w:p w:rsidR="009D5434" w:rsidRDefault="00C40962">
      <w:pPr>
        <w:pStyle w:val="2"/>
        <w:keepNext w:val="0"/>
        <w:widowControl/>
        <w:rPr>
          <w:rFonts w:ascii="宋体" w:hAnsi="宋体"/>
          <w:color w:val="000000" w:themeColor="text1"/>
        </w:rPr>
      </w:pPr>
      <w:bookmarkStart w:id="55" w:name="_Toc138691084"/>
      <w:r>
        <w:rPr>
          <w:rFonts w:ascii="宋体" w:hAnsi="宋体" w:cs="宋体" w:hint="eastAsia"/>
          <w:color w:val="000000" w:themeColor="text1"/>
        </w:rPr>
        <w:t>投标文件的澄清</w:t>
      </w:r>
      <w:bookmarkEnd w:id="55"/>
    </w:p>
    <w:p w:rsidR="009D5434" w:rsidRDefault="00C40962">
      <w:pPr>
        <w:pStyle w:val="a1"/>
        <w:widowControl/>
        <w:numPr>
          <w:ilvl w:val="0"/>
          <w:numId w:val="19"/>
        </w:numPr>
        <w:rPr>
          <w:rFonts w:ascii="宋体" w:hAnsi="宋体"/>
          <w:color w:val="000000" w:themeColor="text1"/>
        </w:rPr>
      </w:pPr>
      <w:r>
        <w:rPr>
          <w:rFonts w:ascii="宋体" w:hAnsi="宋体" w:cs="宋体" w:hint="eastAsia"/>
          <w:color w:val="000000" w:themeColor="text1"/>
        </w:rPr>
        <w:t>为有助于对投标文件进行审查、综合评定，招标人有权向投标人提出质疑，请其澄清投标内容。</w:t>
      </w:r>
    </w:p>
    <w:p w:rsidR="009D5434" w:rsidRDefault="00C40962">
      <w:pPr>
        <w:pStyle w:val="a1"/>
        <w:widowControl/>
        <w:numPr>
          <w:ilvl w:val="0"/>
          <w:numId w:val="19"/>
        </w:numPr>
        <w:rPr>
          <w:rFonts w:ascii="宋体" w:hAnsi="宋体"/>
          <w:color w:val="000000" w:themeColor="text1"/>
        </w:rPr>
      </w:pPr>
      <w:r>
        <w:rPr>
          <w:rFonts w:ascii="宋体" w:hAnsi="宋体" w:cs="宋体" w:hint="eastAsia"/>
          <w:color w:val="000000" w:themeColor="text1"/>
        </w:rPr>
        <w:t>重要的澄清答复应是书面的，并作为投标文件的一部分，但不得对投标内容作实质性修改。</w:t>
      </w:r>
    </w:p>
    <w:p w:rsidR="009D5434" w:rsidRDefault="00C40962">
      <w:pPr>
        <w:pStyle w:val="2"/>
        <w:keepNext w:val="0"/>
        <w:widowControl/>
        <w:rPr>
          <w:rFonts w:ascii="宋体" w:hAnsi="宋体"/>
          <w:color w:val="000000" w:themeColor="text1"/>
        </w:rPr>
      </w:pPr>
      <w:bookmarkStart w:id="56" w:name="_Toc138691085"/>
      <w:r>
        <w:rPr>
          <w:rFonts w:ascii="宋体" w:hAnsi="宋体" w:cs="宋体" w:hint="eastAsia"/>
          <w:color w:val="000000" w:themeColor="text1"/>
        </w:rPr>
        <w:t>开标</w:t>
      </w:r>
      <w:bookmarkEnd w:id="56"/>
    </w:p>
    <w:p w:rsidR="009D5434" w:rsidRDefault="00C40962">
      <w:pPr>
        <w:pStyle w:val="a1"/>
        <w:widowControl/>
        <w:numPr>
          <w:ilvl w:val="0"/>
          <w:numId w:val="20"/>
        </w:numPr>
        <w:rPr>
          <w:rFonts w:ascii="宋体" w:hAnsi="宋体"/>
          <w:color w:val="000000" w:themeColor="text1"/>
        </w:rPr>
      </w:pPr>
      <w:r>
        <w:rPr>
          <w:rFonts w:ascii="宋体" w:hAnsi="宋体" w:cs="宋体" w:hint="eastAsia"/>
          <w:color w:val="000000" w:themeColor="text1"/>
        </w:rPr>
        <w:t>招标人按招标文件规定的时间、地点主持公开开标。开标仪式由招标人主持。</w:t>
      </w:r>
    </w:p>
    <w:p w:rsidR="009D5434" w:rsidRDefault="00C40962">
      <w:pPr>
        <w:pStyle w:val="a1"/>
        <w:widowControl/>
        <w:numPr>
          <w:ilvl w:val="0"/>
          <w:numId w:val="20"/>
        </w:numPr>
        <w:rPr>
          <w:rFonts w:ascii="宋体" w:hAnsi="宋体"/>
          <w:color w:val="000000" w:themeColor="text1"/>
        </w:rPr>
      </w:pPr>
      <w:r>
        <w:rPr>
          <w:rFonts w:ascii="宋体" w:hAnsi="宋体" w:cs="宋体" w:hint="eastAsia"/>
          <w:color w:val="000000" w:themeColor="text1"/>
        </w:rPr>
        <w:t>投标人派代表参加开标仪式。若需讲标，须由拟担任招标项目建设的项目经理及项目组成员负责讲标。</w:t>
      </w:r>
    </w:p>
    <w:p w:rsidR="009D5434" w:rsidRDefault="00C40962">
      <w:pPr>
        <w:pStyle w:val="a1"/>
        <w:widowControl/>
        <w:numPr>
          <w:ilvl w:val="0"/>
          <w:numId w:val="20"/>
        </w:numPr>
        <w:rPr>
          <w:rFonts w:ascii="宋体" w:hAnsi="宋体"/>
          <w:color w:val="000000" w:themeColor="text1"/>
        </w:rPr>
      </w:pPr>
      <w:r>
        <w:rPr>
          <w:rFonts w:ascii="宋体" w:hAnsi="宋体" w:cs="宋体" w:hint="eastAsia"/>
          <w:color w:val="000000" w:themeColor="text1"/>
        </w:rPr>
        <w:lastRenderedPageBreak/>
        <w:t>开标时查验投标文件密封情况，确认无误后拆封唱标。</w:t>
      </w:r>
    </w:p>
    <w:p w:rsidR="009D5434" w:rsidRDefault="00C40962">
      <w:pPr>
        <w:pStyle w:val="a1"/>
        <w:widowControl/>
        <w:numPr>
          <w:ilvl w:val="0"/>
          <w:numId w:val="0"/>
        </w:numPr>
        <w:rPr>
          <w:rFonts w:ascii="宋体" w:hAnsi="宋体" w:cs="宋体"/>
          <w:color w:val="000000" w:themeColor="text1"/>
        </w:rPr>
      </w:pPr>
      <w:r>
        <w:rPr>
          <w:rFonts w:ascii="宋体" w:hAnsi="宋体" w:cs="宋体" w:hint="eastAsia"/>
          <w:color w:val="000000" w:themeColor="text1"/>
        </w:rPr>
        <w:t>招标人在开标仪式上，将公布投标人的名称、投标产品或服务、投标项目、投标价格及其投标的修改、投标的撤回及其有关声明等，招标人将做唱标记录。</w:t>
      </w:r>
    </w:p>
    <w:p w:rsidR="009D5434" w:rsidRDefault="009D5434">
      <w:pPr>
        <w:pStyle w:val="a1"/>
        <w:widowControl/>
        <w:numPr>
          <w:ilvl w:val="0"/>
          <w:numId w:val="0"/>
        </w:numPr>
        <w:rPr>
          <w:rFonts w:ascii="宋体" w:hAnsi="宋体" w:cs="宋体"/>
          <w:color w:val="000000" w:themeColor="text1"/>
        </w:rPr>
      </w:pPr>
    </w:p>
    <w:p w:rsidR="009D5434" w:rsidRDefault="009D5434">
      <w:pPr>
        <w:pStyle w:val="a1"/>
        <w:widowControl/>
        <w:numPr>
          <w:ilvl w:val="0"/>
          <w:numId w:val="0"/>
        </w:numPr>
        <w:rPr>
          <w:rFonts w:ascii="宋体" w:hAnsi="宋体" w:cs="宋体"/>
          <w:color w:val="000000" w:themeColor="text1"/>
        </w:rPr>
      </w:pPr>
    </w:p>
    <w:p w:rsidR="009D5434" w:rsidRDefault="009D5434">
      <w:pPr>
        <w:pStyle w:val="a1"/>
        <w:widowControl/>
        <w:numPr>
          <w:ilvl w:val="0"/>
          <w:numId w:val="0"/>
        </w:numPr>
        <w:rPr>
          <w:rFonts w:ascii="宋体" w:hAnsi="宋体" w:cs="宋体"/>
          <w:color w:val="000000" w:themeColor="text1"/>
        </w:rPr>
      </w:pPr>
    </w:p>
    <w:p w:rsidR="009D5434" w:rsidRDefault="009D5434">
      <w:pPr>
        <w:pStyle w:val="a1"/>
        <w:widowControl/>
        <w:numPr>
          <w:ilvl w:val="0"/>
          <w:numId w:val="0"/>
        </w:numPr>
        <w:rPr>
          <w:rFonts w:ascii="宋体" w:hAnsi="宋体" w:cs="宋体"/>
          <w:color w:val="000000" w:themeColor="text1"/>
        </w:rPr>
      </w:pPr>
    </w:p>
    <w:p w:rsidR="009D5434" w:rsidRDefault="009D5434">
      <w:pPr>
        <w:pStyle w:val="a1"/>
        <w:widowControl/>
        <w:numPr>
          <w:ilvl w:val="0"/>
          <w:numId w:val="0"/>
        </w:numPr>
        <w:rPr>
          <w:rFonts w:ascii="宋体" w:hAnsi="宋体" w:cs="宋体"/>
          <w:color w:val="000000" w:themeColor="text1"/>
        </w:rPr>
      </w:pPr>
    </w:p>
    <w:p w:rsidR="009D5434" w:rsidRDefault="009D5434">
      <w:pPr>
        <w:pStyle w:val="a1"/>
        <w:widowControl/>
        <w:numPr>
          <w:ilvl w:val="0"/>
          <w:numId w:val="0"/>
        </w:numPr>
        <w:rPr>
          <w:rFonts w:ascii="宋体" w:hAnsi="宋体" w:cs="宋体"/>
          <w:color w:val="000000" w:themeColor="text1"/>
        </w:rPr>
      </w:pPr>
    </w:p>
    <w:p w:rsidR="009D5434" w:rsidRDefault="00C40962">
      <w:pPr>
        <w:pStyle w:val="1"/>
        <w:keepNext w:val="0"/>
        <w:widowControl/>
        <w:rPr>
          <w:rFonts w:ascii="宋体" w:hAnsi="宋体" w:cs="宋体"/>
          <w:color w:val="000000" w:themeColor="text1"/>
        </w:rPr>
      </w:pPr>
      <w:bookmarkStart w:id="57" w:name="_Toc138691086"/>
      <w:bookmarkStart w:id="58" w:name="_Toc533251933"/>
      <w:bookmarkStart w:id="59" w:name="_Toc290401052"/>
      <w:r>
        <w:rPr>
          <w:rFonts w:ascii="宋体" w:hAnsi="宋体" w:cs="宋体" w:hint="eastAsia"/>
          <w:color w:val="000000" w:themeColor="text1"/>
        </w:rPr>
        <w:lastRenderedPageBreak/>
        <w:t>讲标及评标</w:t>
      </w:r>
      <w:bookmarkEnd w:id="57"/>
    </w:p>
    <w:p w:rsidR="009D5434" w:rsidRDefault="00C40962">
      <w:pPr>
        <w:tabs>
          <w:tab w:val="left" w:pos="0"/>
        </w:tabs>
        <w:spacing w:line="360" w:lineRule="auto"/>
        <w:ind w:firstLineChars="200" w:firstLine="480"/>
        <w:rPr>
          <w:rFonts w:ascii="宋体" w:eastAsia="宋体" w:hAnsi="宋体" w:cs="宋体"/>
          <w:color w:val="FF0000"/>
          <w:kern w:val="0"/>
          <w:sz w:val="24"/>
          <w:lang w:bidi="ar"/>
        </w:rPr>
      </w:pPr>
      <w:bookmarkStart w:id="60" w:name="OLE_LINK4"/>
      <w:r>
        <w:rPr>
          <w:rFonts w:ascii="宋体" w:eastAsia="宋体" w:hAnsi="宋体" w:cs="宋体" w:hint="eastAsia"/>
          <w:color w:val="000000" w:themeColor="text1"/>
          <w:kern w:val="0"/>
          <w:sz w:val="24"/>
          <w:lang w:bidi="ar"/>
        </w:rPr>
        <w:t xml:space="preserve"> 为保证项目顺利实施，由招标人组织、按国家法律法规及公司相关规章制度要求，设立评标工作小组，投标人在讲标时，须由拟担任招标项目建设的项目经理讲标，</w:t>
      </w:r>
      <w:r>
        <w:rPr>
          <w:rFonts w:ascii="宋体" w:eastAsia="宋体" w:hAnsi="宋体" w:cs="宋体" w:hint="eastAsia"/>
          <w:b/>
          <w:color w:val="000000" w:themeColor="text1"/>
          <w:kern w:val="0"/>
          <w:sz w:val="24"/>
          <w:lang w:bidi="ar"/>
        </w:rPr>
        <w:t>其中讲</w:t>
      </w:r>
      <w:r>
        <w:rPr>
          <w:rFonts w:ascii="宋体" w:eastAsia="宋体" w:hAnsi="宋体" w:cs="宋体" w:hint="eastAsia"/>
          <w:b/>
          <w:kern w:val="0"/>
          <w:sz w:val="24"/>
          <w:lang w:bidi="ar"/>
        </w:rPr>
        <w:t>标</w:t>
      </w:r>
      <w:r w:rsidR="000578D3">
        <w:rPr>
          <w:rFonts w:ascii="宋体" w:eastAsia="宋体" w:hAnsi="宋体" w:cs="宋体"/>
          <w:b/>
          <w:kern w:val="0"/>
          <w:sz w:val="24"/>
          <w:lang w:bidi="ar"/>
        </w:rPr>
        <w:t>10</w:t>
      </w:r>
      <w:r>
        <w:rPr>
          <w:rFonts w:ascii="宋体" w:eastAsia="宋体" w:hAnsi="宋体" w:cs="宋体" w:hint="eastAsia"/>
          <w:b/>
          <w:kern w:val="0"/>
          <w:sz w:val="24"/>
          <w:lang w:bidi="ar"/>
        </w:rPr>
        <w:t>分钟，答</w:t>
      </w:r>
      <w:r>
        <w:rPr>
          <w:rFonts w:ascii="宋体" w:eastAsia="宋体" w:hAnsi="宋体" w:cs="宋体" w:hint="eastAsia"/>
          <w:b/>
          <w:color w:val="000000" w:themeColor="text1"/>
          <w:kern w:val="0"/>
          <w:sz w:val="24"/>
          <w:lang w:bidi="ar"/>
        </w:rPr>
        <w:t>疑时间</w:t>
      </w:r>
      <w:r w:rsidR="009A47CE">
        <w:rPr>
          <w:rFonts w:ascii="宋体" w:eastAsia="宋体" w:hAnsi="宋体" w:cs="宋体" w:hint="eastAsia"/>
          <w:b/>
          <w:color w:val="000000" w:themeColor="text1"/>
          <w:kern w:val="0"/>
          <w:sz w:val="24"/>
          <w:lang w:bidi="ar"/>
        </w:rPr>
        <w:t>约</w:t>
      </w:r>
      <w:r w:rsidR="000578D3">
        <w:rPr>
          <w:rFonts w:ascii="宋体" w:eastAsia="宋体" w:hAnsi="宋体" w:cs="宋体"/>
          <w:b/>
          <w:color w:val="000000" w:themeColor="text1"/>
          <w:kern w:val="0"/>
          <w:sz w:val="24"/>
          <w:lang w:bidi="ar"/>
        </w:rPr>
        <w:t>5</w:t>
      </w:r>
      <w:r>
        <w:rPr>
          <w:rFonts w:ascii="宋体" w:eastAsia="宋体" w:hAnsi="宋体" w:cs="宋体" w:hint="eastAsia"/>
          <w:b/>
          <w:color w:val="000000" w:themeColor="text1"/>
          <w:kern w:val="0"/>
          <w:sz w:val="24"/>
          <w:lang w:bidi="ar"/>
        </w:rPr>
        <w:t>分钟。</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本次招标的开标、评标由招标人依法组织实施，本次招标采用技术标和商务标分级开标的模式。</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本项目开标时间和地点见投标人须知前附表。开标会议由招标人组织并主持。招标人邀请各投标人派员参加开标会议。投标人未参加开标的，视同认可开标结果。</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开标程序</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）宣布开标会议开始。</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）介绍与会人员。</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）核验投标人资格证件。</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）投标人或投标人推选的代表对投标文件密封情况进行检查（投标人未参加开标会议的，视同认可投标文件密封完好）。</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）经确认无误后，投标人先递交资质文件和技术标，由工作人员当众拆封，资质文件和技术标书（技术标书不含价格）。开标一览表及商务标，由投标人保管。</w:t>
      </w:r>
      <w:r>
        <w:rPr>
          <w:rFonts w:ascii="宋体" w:eastAsia="宋体" w:hAnsi="宋体" w:cs="宋体" w:hint="eastAsia"/>
          <w:b/>
          <w:color w:val="000000" w:themeColor="text1"/>
          <w:kern w:val="0"/>
          <w:sz w:val="24"/>
        </w:rPr>
        <w:t>由技术评标专家组对所有投标方的技术方案进行综合评定和打分，确定进入商务标评阶段的投标方。</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根据技术标评审结果，通知未进入商务标评标资格的投标方离场，进入商务标的投标方递交开标一览表及商务标，当众拆启开标一览表，宣读投标人名称、投标价格和投标文件的其他主要内容，投标人授权代表现场确认无误后进行商务标的评标，开展多轮商务谈判</w:t>
      </w:r>
      <w:r>
        <w:rPr>
          <w:rFonts w:ascii="宋体" w:eastAsia="宋体" w:hAnsi="宋体" w:cs="宋体" w:hint="eastAsia"/>
          <w:b/>
          <w:bCs/>
          <w:color w:val="000000" w:themeColor="text1"/>
          <w:kern w:val="0"/>
          <w:sz w:val="24"/>
        </w:rPr>
        <w:t>，</w:t>
      </w:r>
      <w:r>
        <w:rPr>
          <w:rFonts w:ascii="宋体" w:eastAsia="宋体" w:hAnsi="宋体" w:cs="宋体" w:hint="eastAsia"/>
          <w:b/>
          <w:bCs/>
          <w:color w:val="FF0000"/>
          <w:kern w:val="0"/>
          <w:sz w:val="24"/>
        </w:rPr>
        <w:t>由商务评标专家组推荐</w:t>
      </w:r>
      <w:r>
        <w:rPr>
          <w:rFonts w:ascii="宋体" w:eastAsia="宋体" w:hAnsi="宋体" w:cs="宋体"/>
          <w:b/>
          <w:bCs/>
          <w:color w:val="FF0000"/>
          <w:kern w:val="0"/>
          <w:sz w:val="24"/>
        </w:rPr>
        <w:t>合理最低价</w:t>
      </w:r>
      <w:r>
        <w:rPr>
          <w:rFonts w:ascii="宋体" w:eastAsia="宋体" w:hAnsi="宋体" w:cs="宋体" w:hint="eastAsia"/>
          <w:b/>
          <w:bCs/>
          <w:color w:val="FF0000"/>
          <w:kern w:val="0"/>
          <w:sz w:val="24"/>
        </w:rPr>
        <w:t>投标方。</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（7）投标前请各投标方按照招标文件要求对项目方案进行充分准备，投标单位已默认认可上述开标、评标过程，无异议。招标人无义务对未入围投标方及未中标方做任何解释。</w:t>
      </w:r>
    </w:p>
    <w:p w:rsidR="009D5434" w:rsidRDefault="009D5434">
      <w:pPr>
        <w:tabs>
          <w:tab w:val="left" w:pos="0"/>
        </w:tabs>
        <w:spacing w:line="360" w:lineRule="auto"/>
        <w:ind w:firstLineChars="200" w:firstLine="480"/>
        <w:rPr>
          <w:rFonts w:ascii="宋体" w:eastAsia="宋体" w:hAnsi="宋体" w:cs="宋体"/>
          <w:color w:val="000000" w:themeColor="text1"/>
          <w:kern w:val="0"/>
          <w:sz w:val="24"/>
          <w:lang w:bidi="ar"/>
        </w:rPr>
      </w:pPr>
    </w:p>
    <w:p w:rsidR="009D5434" w:rsidRDefault="009D5434">
      <w:pPr>
        <w:tabs>
          <w:tab w:val="left" w:pos="0"/>
        </w:tabs>
        <w:spacing w:line="360" w:lineRule="auto"/>
        <w:ind w:firstLineChars="200" w:firstLine="480"/>
        <w:rPr>
          <w:rFonts w:ascii="宋体" w:eastAsia="宋体" w:hAnsi="宋体" w:cs="宋体"/>
          <w:color w:val="000000" w:themeColor="text1"/>
          <w:kern w:val="0"/>
          <w:sz w:val="24"/>
          <w:lang w:bidi="ar"/>
        </w:rPr>
      </w:pPr>
    </w:p>
    <w:p w:rsidR="009D5434" w:rsidRDefault="00C40962">
      <w:pPr>
        <w:tabs>
          <w:tab w:val="left" w:pos="0"/>
        </w:tabs>
        <w:spacing w:line="360" w:lineRule="auto"/>
        <w:ind w:firstLineChars="200" w:firstLine="480"/>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bidi="ar"/>
        </w:rPr>
        <w:lastRenderedPageBreak/>
        <w:t>评分标准如下：</w:t>
      </w:r>
      <w:r>
        <w:rPr>
          <w:rFonts w:ascii="宋体" w:eastAsia="宋体" w:hAnsi="宋体" w:cs="宋体"/>
          <w:color w:val="000000" w:themeColor="text1"/>
          <w:kern w:val="0"/>
          <w:sz w:val="24"/>
          <w:lang w:bidi="ar"/>
        </w:rPr>
        <w:t xml:space="preserve"> </w:t>
      </w:r>
    </w:p>
    <w:tbl>
      <w:tblPr>
        <w:tblStyle w:val="afc"/>
        <w:tblW w:w="9812" w:type="dxa"/>
        <w:jc w:val="center"/>
        <w:tblLayout w:type="fixed"/>
        <w:tblLook w:val="04A0" w:firstRow="1" w:lastRow="0" w:firstColumn="1" w:lastColumn="0" w:noHBand="0" w:noVBand="1"/>
      </w:tblPr>
      <w:tblGrid>
        <w:gridCol w:w="1413"/>
        <w:gridCol w:w="1843"/>
        <w:gridCol w:w="5251"/>
        <w:gridCol w:w="1305"/>
      </w:tblGrid>
      <w:tr w:rsidR="009D5434" w:rsidTr="00F96DB5">
        <w:trPr>
          <w:trHeight w:val="317"/>
          <w:jc w:val="center"/>
        </w:trPr>
        <w:tc>
          <w:tcPr>
            <w:tcW w:w="1413" w:type="dxa"/>
            <w:tcBorders>
              <w:top w:val="single" w:sz="4" w:space="0" w:color="auto"/>
              <w:left w:val="single" w:sz="4" w:space="0" w:color="auto"/>
              <w:bottom w:val="single" w:sz="4" w:space="0" w:color="auto"/>
              <w:right w:val="single" w:sz="4" w:space="0" w:color="auto"/>
            </w:tcBorders>
            <w:vAlign w:val="center"/>
          </w:tcPr>
          <w:p w:rsidR="009D5434" w:rsidRDefault="00C40962">
            <w:pPr>
              <w:jc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评分项目</w:t>
            </w:r>
          </w:p>
        </w:tc>
        <w:tc>
          <w:tcPr>
            <w:tcW w:w="1843" w:type="dxa"/>
          </w:tcPr>
          <w:p w:rsidR="009D5434" w:rsidRDefault="00C40962">
            <w:pPr>
              <w:jc w:val="center"/>
              <w:rPr>
                <w:sz w:val="24"/>
              </w:rPr>
            </w:pPr>
            <w:r>
              <w:rPr>
                <w:rFonts w:ascii="宋体" w:eastAsia="宋体" w:hAnsi="宋体" w:cs="宋体" w:hint="eastAsia"/>
                <w:b/>
                <w:color w:val="000000"/>
                <w:kern w:val="0"/>
                <w:sz w:val="24"/>
                <w:lang w:bidi="ar"/>
              </w:rPr>
              <w:t>评分因素</w:t>
            </w:r>
          </w:p>
        </w:tc>
        <w:tc>
          <w:tcPr>
            <w:tcW w:w="5251" w:type="dxa"/>
            <w:vAlign w:val="center"/>
          </w:tcPr>
          <w:p w:rsidR="009D5434" w:rsidRDefault="00C40962">
            <w:pPr>
              <w:widowControl/>
              <w:jc w:val="center"/>
              <w:textAlignment w:val="center"/>
              <w:rPr>
                <w:rFonts w:ascii="宋体" w:eastAsia="宋体" w:hAnsi="宋体" w:cs="宋体"/>
                <w:b/>
                <w:color w:val="000000"/>
                <w:sz w:val="24"/>
              </w:rPr>
            </w:pPr>
            <w:r>
              <w:rPr>
                <w:rFonts w:ascii="宋体" w:eastAsia="宋体" w:hAnsi="宋体" w:cs="宋体" w:hint="eastAsia"/>
                <w:b/>
                <w:color w:val="000000"/>
                <w:sz w:val="24"/>
              </w:rPr>
              <w:t>说明</w:t>
            </w:r>
          </w:p>
        </w:tc>
        <w:tc>
          <w:tcPr>
            <w:tcW w:w="1305" w:type="dxa"/>
          </w:tcPr>
          <w:p w:rsidR="009D5434" w:rsidRDefault="00C40962">
            <w:pPr>
              <w:jc w:val="center"/>
              <w:rPr>
                <w:sz w:val="24"/>
              </w:rPr>
            </w:pPr>
            <w:r>
              <w:rPr>
                <w:rFonts w:ascii="宋体" w:eastAsia="宋体" w:hAnsi="宋体" w:cs="宋体" w:hint="eastAsia"/>
                <w:b/>
                <w:color w:val="000000"/>
                <w:kern w:val="0"/>
                <w:sz w:val="24"/>
                <w:lang w:bidi="ar"/>
              </w:rPr>
              <w:t>分值分配</w:t>
            </w:r>
          </w:p>
        </w:tc>
      </w:tr>
      <w:tr w:rsidR="009D5434" w:rsidTr="00F96DB5">
        <w:trPr>
          <w:trHeight w:val="1722"/>
          <w:jc w:val="center"/>
        </w:trPr>
        <w:tc>
          <w:tcPr>
            <w:tcW w:w="1413" w:type="dxa"/>
            <w:vMerge w:val="restart"/>
            <w:tcBorders>
              <w:left w:val="single" w:sz="4" w:space="0" w:color="auto"/>
              <w:right w:val="single" w:sz="4" w:space="0" w:color="auto"/>
            </w:tcBorders>
            <w:vAlign w:val="center"/>
          </w:tcPr>
          <w:p w:rsidR="009D5434" w:rsidRDefault="00C40962">
            <w:pPr>
              <w:jc w:val="center"/>
              <w:rPr>
                <w:b/>
                <w:sz w:val="24"/>
              </w:rPr>
            </w:pPr>
            <w:r>
              <w:rPr>
                <w:rFonts w:hint="eastAsia"/>
                <w:b/>
                <w:sz w:val="24"/>
              </w:rPr>
              <w:t>技术部分</w:t>
            </w:r>
          </w:p>
          <w:p w:rsidR="009D5434" w:rsidRDefault="00C40962">
            <w:pPr>
              <w:jc w:val="center"/>
              <w:rPr>
                <w:sz w:val="24"/>
              </w:rPr>
            </w:pPr>
            <w:r>
              <w:rPr>
                <w:rFonts w:hint="eastAsia"/>
                <w:b/>
                <w:sz w:val="24"/>
              </w:rPr>
              <w:t>（</w:t>
            </w:r>
            <w:r>
              <w:rPr>
                <w:rFonts w:hint="eastAsia"/>
                <w:b/>
                <w:sz w:val="24"/>
              </w:rPr>
              <w:t>100</w:t>
            </w:r>
            <w:r>
              <w:rPr>
                <w:b/>
                <w:sz w:val="24"/>
              </w:rPr>
              <w:t>分</w:t>
            </w:r>
            <w:r>
              <w:rPr>
                <w:rFonts w:hint="eastAsia"/>
                <w:b/>
                <w:sz w:val="24"/>
              </w:rPr>
              <w:t>）</w:t>
            </w:r>
          </w:p>
        </w:tc>
        <w:tc>
          <w:tcPr>
            <w:tcW w:w="1843" w:type="dxa"/>
            <w:vAlign w:val="center"/>
          </w:tcPr>
          <w:p w:rsidR="009D5434" w:rsidRDefault="00C40962">
            <w:pPr>
              <w:jc w:val="center"/>
              <w:rPr>
                <w:sz w:val="24"/>
              </w:rPr>
            </w:pPr>
            <w:r>
              <w:rPr>
                <w:sz w:val="24"/>
              </w:rPr>
              <w:t>实施方案可行性</w:t>
            </w:r>
          </w:p>
        </w:tc>
        <w:tc>
          <w:tcPr>
            <w:tcW w:w="5251" w:type="dxa"/>
          </w:tcPr>
          <w:p w:rsidR="009D5434" w:rsidRDefault="00C40962" w:rsidP="00C7172C">
            <w:pPr>
              <w:spacing w:line="360" w:lineRule="auto"/>
              <w:jc w:val="left"/>
              <w:textAlignment w:val="center"/>
              <w:rPr>
                <w:rFonts w:ascii="宋体" w:eastAsia="宋体" w:hAnsi="宋体" w:cs="宋体"/>
                <w:sz w:val="24"/>
              </w:rPr>
            </w:pPr>
            <w:r>
              <w:rPr>
                <w:rFonts w:ascii="宋体" w:eastAsia="宋体" w:hAnsi="宋体" w:cs="宋体" w:hint="eastAsia"/>
                <w:color w:val="000000" w:themeColor="text1"/>
                <w:kern w:val="0"/>
                <w:sz w:val="24"/>
                <w:lang w:bidi="ar"/>
              </w:rPr>
              <w:t>考察实施方案的全面性及针对性，从</w:t>
            </w:r>
            <w:r w:rsidR="00BC5E76">
              <w:rPr>
                <w:rFonts w:ascii="宋体" w:eastAsia="宋体" w:hAnsi="宋体" w:cs="宋体" w:hint="eastAsia"/>
                <w:color w:val="000000" w:themeColor="text1"/>
                <w:kern w:val="0"/>
                <w:sz w:val="24"/>
                <w:lang w:bidi="ar"/>
              </w:rPr>
              <w:t>对集团公司的</w:t>
            </w:r>
            <w:r>
              <w:rPr>
                <w:rFonts w:ascii="宋体" w:eastAsia="宋体" w:hAnsi="宋体" w:cs="宋体" w:hint="eastAsia"/>
                <w:color w:val="000000" w:themeColor="text1"/>
                <w:kern w:val="0"/>
                <w:sz w:val="24"/>
                <w:lang w:bidi="ar"/>
              </w:rPr>
              <w:t>现状调研、服务能力、技术培训等</w:t>
            </w:r>
            <w:r>
              <w:rPr>
                <w:rFonts w:ascii="宋体" w:eastAsia="宋体" w:hAnsi="Times New Roman" w:cs="宋体" w:hint="eastAsia"/>
                <w:color w:val="000000" w:themeColor="text1"/>
                <w:sz w:val="24"/>
                <w:lang w:eastAsia="zh-Hans"/>
              </w:rPr>
              <w:t>方面进行评价</w:t>
            </w:r>
            <w:r>
              <w:rPr>
                <w:rFonts w:ascii="宋体" w:eastAsia="宋体" w:hAnsi="Times New Roman" w:cs="宋体" w:hint="eastAsia"/>
                <w:color w:val="000000" w:themeColor="text1"/>
                <w:sz w:val="24"/>
              </w:rPr>
              <w:t>。</w:t>
            </w:r>
          </w:p>
        </w:tc>
        <w:tc>
          <w:tcPr>
            <w:tcW w:w="1305" w:type="dxa"/>
            <w:vAlign w:val="center"/>
          </w:tcPr>
          <w:p w:rsidR="009D5434" w:rsidRDefault="00B9162D">
            <w:pPr>
              <w:jc w:val="center"/>
              <w:rPr>
                <w:b/>
                <w:sz w:val="24"/>
              </w:rPr>
            </w:pPr>
            <w:r>
              <w:rPr>
                <w:b/>
                <w:sz w:val="24"/>
              </w:rPr>
              <w:t>70</w:t>
            </w:r>
          </w:p>
        </w:tc>
      </w:tr>
      <w:tr w:rsidR="009D5434" w:rsidTr="00F96DB5">
        <w:trPr>
          <w:trHeight w:val="1685"/>
          <w:jc w:val="center"/>
        </w:trPr>
        <w:tc>
          <w:tcPr>
            <w:tcW w:w="1413" w:type="dxa"/>
            <w:vMerge/>
            <w:tcBorders>
              <w:left w:val="single" w:sz="4" w:space="0" w:color="auto"/>
              <w:right w:val="single" w:sz="4" w:space="0" w:color="auto"/>
            </w:tcBorders>
            <w:vAlign w:val="center"/>
          </w:tcPr>
          <w:p w:rsidR="009D5434" w:rsidRDefault="009D5434">
            <w:pPr>
              <w:jc w:val="center"/>
              <w:rPr>
                <w:sz w:val="24"/>
              </w:rPr>
            </w:pPr>
          </w:p>
        </w:tc>
        <w:tc>
          <w:tcPr>
            <w:tcW w:w="1843" w:type="dxa"/>
            <w:vAlign w:val="center"/>
          </w:tcPr>
          <w:p w:rsidR="009D5434" w:rsidRDefault="00C40962">
            <w:pPr>
              <w:jc w:val="center"/>
              <w:rPr>
                <w:sz w:val="24"/>
              </w:rPr>
            </w:pPr>
            <w:r>
              <w:rPr>
                <w:sz w:val="24"/>
              </w:rPr>
              <w:t>投标人实力</w:t>
            </w:r>
          </w:p>
        </w:tc>
        <w:tc>
          <w:tcPr>
            <w:tcW w:w="5251" w:type="dxa"/>
            <w:vAlign w:val="center"/>
          </w:tcPr>
          <w:p w:rsidR="00E24C51" w:rsidRPr="00B9162D" w:rsidRDefault="00E24C51" w:rsidP="008B4031">
            <w:pPr>
              <w:spacing w:line="360" w:lineRule="auto"/>
              <w:ind w:firstLineChars="200" w:firstLine="480"/>
              <w:rPr>
                <w:sz w:val="24"/>
              </w:rPr>
            </w:pPr>
            <w:r w:rsidRPr="00B9162D">
              <w:rPr>
                <w:rFonts w:hint="eastAsia"/>
                <w:sz w:val="24"/>
              </w:rPr>
              <w:t>投标人</w:t>
            </w:r>
            <w:r w:rsidR="003B17D6" w:rsidRPr="00B9162D">
              <w:rPr>
                <w:rFonts w:hint="eastAsia"/>
                <w:sz w:val="24"/>
              </w:rPr>
              <w:t>如</w:t>
            </w:r>
            <w:r w:rsidRPr="00B9162D">
              <w:rPr>
                <w:rFonts w:hint="eastAsia"/>
                <w:sz w:val="24"/>
              </w:rPr>
              <w:t>提供主要产品</w:t>
            </w:r>
            <w:r w:rsidRPr="00B9162D">
              <w:rPr>
                <w:rFonts w:hint="eastAsia"/>
                <w:sz w:val="24"/>
              </w:rPr>
              <w:t>(</w:t>
            </w:r>
            <w:r w:rsidRPr="00B9162D">
              <w:rPr>
                <w:rFonts w:hint="eastAsia"/>
                <w:sz w:val="24"/>
              </w:rPr>
              <w:t>包括惠普、联想、戴尔</w:t>
            </w:r>
            <w:r w:rsidRPr="00B9162D">
              <w:rPr>
                <w:rFonts w:hint="eastAsia"/>
                <w:sz w:val="24"/>
              </w:rPr>
              <w:t>)</w:t>
            </w:r>
            <w:r w:rsidRPr="00B9162D">
              <w:rPr>
                <w:rFonts w:hint="eastAsia"/>
                <w:sz w:val="24"/>
              </w:rPr>
              <w:t>生产厂商对本项目授权书原件，加盖生产厂家公章</w:t>
            </w:r>
            <w:r w:rsidR="005458A0" w:rsidRPr="00B9162D">
              <w:rPr>
                <w:rFonts w:hint="eastAsia"/>
                <w:sz w:val="24"/>
              </w:rPr>
              <w:t>，每提供一</w:t>
            </w:r>
            <w:r w:rsidR="007C4764">
              <w:rPr>
                <w:rFonts w:hint="eastAsia"/>
                <w:sz w:val="24"/>
              </w:rPr>
              <w:t>份</w:t>
            </w:r>
            <w:r w:rsidR="005458A0" w:rsidRPr="00B9162D">
              <w:rPr>
                <w:rFonts w:hint="eastAsia"/>
                <w:sz w:val="24"/>
              </w:rPr>
              <w:t>加</w:t>
            </w:r>
            <w:r w:rsidR="005458A0" w:rsidRPr="00B9162D">
              <w:rPr>
                <w:rFonts w:hint="eastAsia"/>
                <w:sz w:val="24"/>
              </w:rPr>
              <w:t>5</w:t>
            </w:r>
            <w:r w:rsidR="005458A0" w:rsidRPr="00B9162D">
              <w:rPr>
                <w:rFonts w:hint="eastAsia"/>
                <w:sz w:val="24"/>
              </w:rPr>
              <w:t>分，最高得</w:t>
            </w:r>
            <w:r w:rsidR="005458A0" w:rsidRPr="00B9162D">
              <w:rPr>
                <w:rFonts w:hint="eastAsia"/>
                <w:sz w:val="24"/>
              </w:rPr>
              <w:t>1</w:t>
            </w:r>
            <w:r w:rsidR="005458A0" w:rsidRPr="00B9162D">
              <w:rPr>
                <w:sz w:val="24"/>
              </w:rPr>
              <w:t>5</w:t>
            </w:r>
            <w:r w:rsidR="005458A0" w:rsidRPr="00B9162D">
              <w:rPr>
                <w:rFonts w:hint="eastAsia"/>
                <w:sz w:val="24"/>
              </w:rPr>
              <w:t>分</w:t>
            </w:r>
            <w:r w:rsidRPr="00B9162D">
              <w:rPr>
                <w:rFonts w:hint="eastAsia"/>
                <w:sz w:val="24"/>
              </w:rPr>
              <w:t>。</w:t>
            </w:r>
          </w:p>
          <w:p w:rsidR="009D5434" w:rsidRPr="00B9162D" w:rsidRDefault="009D5434">
            <w:pPr>
              <w:widowControl/>
              <w:adjustRightInd w:val="0"/>
              <w:spacing w:line="276" w:lineRule="auto"/>
              <w:jc w:val="left"/>
              <w:rPr>
                <w:sz w:val="24"/>
              </w:rPr>
            </w:pPr>
          </w:p>
        </w:tc>
        <w:tc>
          <w:tcPr>
            <w:tcW w:w="1305" w:type="dxa"/>
            <w:vAlign w:val="center"/>
          </w:tcPr>
          <w:p w:rsidR="009D5434" w:rsidRDefault="005458A0">
            <w:pPr>
              <w:jc w:val="center"/>
              <w:rPr>
                <w:b/>
                <w:sz w:val="24"/>
              </w:rPr>
            </w:pPr>
            <w:r>
              <w:rPr>
                <w:b/>
                <w:sz w:val="24"/>
              </w:rPr>
              <w:t>15</w:t>
            </w:r>
          </w:p>
        </w:tc>
      </w:tr>
      <w:tr w:rsidR="009D5434" w:rsidTr="00F96DB5">
        <w:trPr>
          <w:trHeight w:val="988"/>
          <w:jc w:val="center"/>
        </w:trPr>
        <w:tc>
          <w:tcPr>
            <w:tcW w:w="1413" w:type="dxa"/>
            <w:vMerge/>
            <w:tcBorders>
              <w:left w:val="single" w:sz="4" w:space="0" w:color="auto"/>
              <w:right w:val="single" w:sz="4" w:space="0" w:color="auto"/>
            </w:tcBorders>
            <w:vAlign w:val="center"/>
          </w:tcPr>
          <w:p w:rsidR="009D5434" w:rsidRDefault="009D5434">
            <w:pPr>
              <w:jc w:val="center"/>
              <w:rPr>
                <w:sz w:val="24"/>
              </w:rPr>
            </w:pPr>
          </w:p>
        </w:tc>
        <w:tc>
          <w:tcPr>
            <w:tcW w:w="1843" w:type="dxa"/>
            <w:vAlign w:val="center"/>
          </w:tcPr>
          <w:p w:rsidR="009D5434" w:rsidRDefault="00C40962">
            <w:pPr>
              <w:jc w:val="center"/>
              <w:rPr>
                <w:sz w:val="24"/>
              </w:rPr>
            </w:pPr>
            <w:r>
              <w:rPr>
                <w:sz w:val="24"/>
              </w:rPr>
              <w:t>同类项目业绩</w:t>
            </w:r>
          </w:p>
          <w:p w:rsidR="009D5434" w:rsidRDefault="009D5434">
            <w:pPr>
              <w:rPr>
                <w:sz w:val="24"/>
              </w:rPr>
            </w:pPr>
          </w:p>
        </w:tc>
        <w:tc>
          <w:tcPr>
            <w:tcW w:w="5251" w:type="dxa"/>
            <w:vAlign w:val="center"/>
          </w:tcPr>
          <w:p w:rsidR="009D5434" w:rsidRDefault="00C40962" w:rsidP="008B4031">
            <w:pPr>
              <w:spacing w:line="360" w:lineRule="auto"/>
              <w:ind w:firstLineChars="200" w:firstLine="480"/>
              <w:rPr>
                <w:sz w:val="24"/>
                <w:lang w:eastAsia="zh-Hans"/>
              </w:rPr>
            </w:pPr>
            <w:r>
              <w:rPr>
                <w:rFonts w:hint="eastAsia"/>
                <w:sz w:val="24"/>
              </w:rPr>
              <w:t>服务商</w:t>
            </w:r>
            <w:r>
              <w:rPr>
                <w:rFonts w:hint="eastAsia"/>
                <w:sz w:val="24"/>
                <w:lang w:eastAsia="zh-Hans"/>
              </w:rPr>
              <w:t>近三年以来</w:t>
            </w:r>
            <w:r>
              <w:rPr>
                <w:rFonts w:hint="eastAsia"/>
                <w:sz w:val="24"/>
                <w:lang w:eastAsia="zh-Hans"/>
              </w:rPr>
              <w:t>(</w:t>
            </w:r>
            <w:r>
              <w:rPr>
                <w:rFonts w:hint="eastAsia"/>
                <w:sz w:val="24"/>
                <w:lang w:eastAsia="zh-Hans"/>
              </w:rPr>
              <w:t>以合同签订时间为准）承接的同类项目案例合同原件扫描件，其中必须包括合同首页、合同金额所在页、签字盖章页及合同标的页，每提供一项得</w:t>
            </w:r>
            <w:r w:rsidR="003B17D6">
              <w:rPr>
                <w:sz w:val="24"/>
              </w:rPr>
              <w:t>5</w:t>
            </w:r>
            <w:r>
              <w:rPr>
                <w:rFonts w:hint="eastAsia"/>
                <w:sz w:val="24"/>
              </w:rPr>
              <w:t>分，最高</w:t>
            </w:r>
            <w:r>
              <w:rPr>
                <w:rFonts w:hint="eastAsia"/>
                <w:sz w:val="24"/>
                <w:lang w:eastAsia="zh-Hans"/>
              </w:rPr>
              <w:t>得</w:t>
            </w:r>
            <w:r w:rsidR="003B17D6">
              <w:rPr>
                <w:sz w:val="24"/>
              </w:rPr>
              <w:t>15</w:t>
            </w:r>
            <w:r>
              <w:rPr>
                <w:rFonts w:hint="eastAsia"/>
                <w:sz w:val="24"/>
                <w:lang w:eastAsia="zh-Hans"/>
              </w:rPr>
              <w:t>分。</w:t>
            </w:r>
          </w:p>
          <w:p w:rsidR="009D5434" w:rsidRDefault="009D5434">
            <w:pPr>
              <w:spacing w:line="360" w:lineRule="auto"/>
              <w:rPr>
                <w:rFonts w:ascii="宋体" w:eastAsia="宋体" w:hAnsi="宋体" w:cs="宋体"/>
                <w:kern w:val="0"/>
                <w:sz w:val="24"/>
                <w:lang w:bidi="ar"/>
              </w:rPr>
            </w:pPr>
          </w:p>
        </w:tc>
        <w:tc>
          <w:tcPr>
            <w:tcW w:w="1305" w:type="dxa"/>
            <w:vAlign w:val="center"/>
          </w:tcPr>
          <w:p w:rsidR="009D5434" w:rsidRDefault="00C40962">
            <w:pPr>
              <w:jc w:val="center"/>
              <w:rPr>
                <w:b/>
                <w:sz w:val="24"/>
              </w:rPr>
            </w:pPr>
            <w:r>
              <w:rPr>
                <w:rFonts w:hint="eastAsia"/>
                <w:b/>
                <w:sz w:val="24"/>
              </w:rPr>
              <w:t>15</w:t>
            </w:r>
          </w:p>
        </w:tc>
      </w:tr>
      <w:tr w:rsidR="009D5434" w:rsidTr="00F96DB5">
        <w:trPr>
          <w:trHeight w:val="560"/>
          <w:jc w:val="center"/>
        </w:trPr>
        <w:tc>
          <w:tcPr>
            <w:tcW w:w="1413" w:type="dxa"/>
            <w:tcBorders>
              <w:left w:val="single" w:sz="4" w:space="0" w:color="auto"/>
              <w:right w:val="single" w:sz="4" w:space="0" w:color="auto"/>
            </w:tcBorders>
            <w:vAlign w:val="center"/>
          </w:tcPr>
          <w:p w:rsidR="009D5434" w:rsidRDefault="00C40962">
            <w:pPr>
              <w:jc w:val="center"/>
              <w:rPr>
                <w:sz w:val="24"/>
              </w:rPr>
            </w:pPr>
            <w:r>
              <w:rPr>
                <w:rFonts w:hint="eastAsia"/>
                <w:sz w:val="24"/>
              </w:rPr>
              <w:t>合计</w:t>
            </w:r>
          </w:p>
        </w:tc>
        <w:tc>
          <w:tcPr>
            <w:tcW w:w="1843" w:type="dxa"/>
            <w:vAlign w:val="center"/>
          </w:tcPr>
          <w:p w:rsidR="009D5434" w:rsidRDefault="009D5434">
            <w:pPr>
              <w:jc w:val="center"/>
              <w:rPr>
                <w:sz w:val="24"/>
              </w:rPr>
            </w:pPr>
          </w:p>
        </w:tc>
        <w:tc>
          <w:tcPr>
            <w:tcW w:w="5251" w:type="dxa"/>
            <w:vAlign w:val="center"/>
          </w:tcPr>
          <w:p w:rsidR="009D5434" w:rsidRDefault="009D5434">
            <w:pPr>
              <w:widowControl/>
              <w:jc w:val="left"/>
              <w:textAlignment w:val="center"/>
              <w:rPr>
                <w:rFonts w:ascii="宋体" w:eastAsia="宋体" w:hAnsi="宋体" w:cs="宋体"/>
                <w:kern w:val="0"/>
                <w:sz w:val="24"/>
                <w:lang w:bidi="ar"/>
              </w:rPr>
            </w:pPr>
          </w:p>
        </w:tc>
        <w:tc>
          <w:tcPr>
            <w:tcW w:w="1305" w:type="dxa"/>
            <w:vAlign w:val="center"/>
          </w:tcPr>
          <w:p w:rsidR="009D5434" w:rsidRDefault="00C40962">
            <w:pPr>
              <w:jc w:val="center"/>
              <w:rPr>
                <w:b/>
                <w:sz w:val="24"/>
              </w:rPr>
            </w:pPr>
            <w:r>
              <w:rPr>
                <w:rFonts w:hint="eastAsia"/>
                <w:b/>
                <w:sz w:val="24"/>
              </w:rPr>
              <w:t>100</w:t>
            </w:r>
          </w:p>
        </w:tc>
      </w:tr>
    </w:tbl>
    <w:p w:rsidR="009D5434" w:rsidRDefault="009D5434">
      <w:pPr>
        <w:spacing w:line="360" w:lineRule="auto"/>
        <w:rPr>
          <w:rFonts w:ascii="宋体" w:eastAsia="宋体" w:hAnsi="宋体" w:cs="宋体"/>
          <w:color w:val="000000" w:themeColor="text1"/>
          <w:kern w:val="0"/>
          <w:sz w:val="24"/>
        </w:rPr>
      </w:pPr>
    </w:p>
    <w:p w:rsidR="009D5434" w:rsidRDefault="00C40962">
      <w:pPr>
        <w:pStyle w:val="2"/>
        <w:keepNext w:val="0"/>
        <w:widowControl/>
        <w:rPr>
          <w:rFonts w:ascii="宋体" w:hAnsi="宋体"/>
          <w:color w:val="000000" w:themeColor="text1"/>
        </w:rPr>
      </w:pPr>
      <w:bookmarkStart w:id="61" w:name="_Toc264881861"/>
      <w:bookmarkStart w:id="62" w:name="_Toc234922356"/>
      <w:bookmarkStart w:id="63" w:name="_Toc265850581"/>
      <w:bookmarkStart w:id="64" w:name="_Toc138691087"/>
      <w:bookmarkEnd w:id="58"/>
      <w:bookmarkEnd w:id="59"/>
      <w:bookmarkEnd w:id="60"/>
      <w:r>
        <w:rPr>
          <w:rFonts w:ascii="宋体" w:hAnsi="宋体" w:cs="宋体" w:hint="eastAsia"/>
          <w:color w:val="000000" w:themeColor="text1"/>
        </w:rPr>
        <w:t>中标</w:t>
      </w:r>
      <w:bookmarkEnd w:id="61"/>
      <w:bookmarkEnd w:id="62"/>
      <w:bookmarkEnd w:id="63"/>
      <w:r>
        <w:rPr>
          <w:rFonts w:ascii="宋体" w:hAnsi="宋体" w:cs="宋体" w:hint="eastAsia"/>
          <w:color w:val="000000" w:themeColor="text1"/>
        </w:rPr>
        <w:t>及合同签订</w:t>
      </w:r>
      <w:bookmarkEnd w:id="64"/>
    </w:p>
    <w:p w:rsidR="009D5434" w:rsidRDefault="00C40962">
      <w:pPr>
        <w:pStyle w:val="a1"/>
        <w:widowControl/>
        <w:numPr>
          <w:ilvl w:val="0"/>
          <w:numId w:val="21"/>
        </w:numPr>
        <w:rPr>
          <w:rFonts w:ascii="宋体" w:hAnsi="宋体"/>
          <w:color w:val="000000" w:themeColor="text1"/>
        </w:rPr>
      </w:pPr>
      <w:bookmarkStart w:id="65" w:name="_Toc265850587"/>
      <w:r>
        <w:rPr>
          <w:rFonts w:ascii="宋体" w:hAnsi="宋体" w:cs="宋体" w:hint="eastAsia"/>
          <w:color w:val="000000" w:themeColor="text1"/>
        </w:rPr>
        <w:t>招标人根据谈判结果确定中标人，并通知中标人；招标人不承诺将合同授予报价最低的投标人。</w:t>
      </w:r>
    </w:p>
    <w:p w:rsidR="009D5434" w:rsidRPr="002601B9" w:rsidRDefault="00792825" w:rsidP="00792825">
      <w:pPr>
        <w:pStyle w:val="a1"/>
        <w:widowControl/>
        <w:numPr>
          <w:ilvl w:val="0"/>
          <w:numId w:val="21"/>
        </w:numPr>
        <w:rPr>
          <w:rFonts w:ascii="宋体" w:hAnsi="宋体" w:cs="宋体"/>
          <w:color w:val="FF0000"/>
        </w:rPr>
      </w:pPr>
      <w:r w:rsidRPr="002601B9">
        <w:rPr>
          <w:rFonts w:ascii="宋体" w:hAnsi="宋体" w:cs="宋体" w:hint="eastAsia"/>
          <w:color w:val="FF0000"/>
        </w:rPr>
        <w:t>本项目产生一个或多个中标人</w:t>
      </w:r>
      <w:r w:rsidR="00C40962" w:rsidRPr="002601B9">
        <w:rPr>
          <w:rFonts w:hAnsi="宋体" w:hint="eastAsia"/>
          <w:color w:val="FF0000"/>
          <w:szCs w:val="24"/>
        </w:rPr>
        <w:t>。</w:t>
      </w:r>
    </w:p>
    <w:p w:rsidR="009D5434" w:rsidRDefault="00C40962">
      <w:pPr>
        <w:pStyle w:val="a1"/>
        <w:widowControl/>
        <w:numPr>
          <w:ilvl w:val="0"/>
          <w:numId w:val="21"/>
        </w:numPr>
        <w:rPr>
          <w:rFonts w:ascii="宋体" w:hAnsi="宋体"/>
          <w:color w:val="000000" w:themeColor="text1"/>
        </w:rPr>
      </w:pPr>
      <w:r>
        <w:rPr>
          <w:rFonts w:ascii="宋体" w:hAnsi="宋体" w:cs="宋体" w:hint="eastAsia"/>
          <w:color w:val="000000" w:themeColor="text1"/>
        </w:rPr>
        <w:t>招标人发送中标通知给中标人，中标人应及时与招标人联系，在规定的时间内与招标单位签订合同。如果中标人接到中标通知后，无不正当理由拒签合同、在签订合同时向招标人提出无理附加条件的，取消该投标人的入围资格，该投标人</w:t>
      </w:r>
      <w:r>
        <w:rPr>
          <w:rFonts w:ascii="宋体" w:hAnsi="宋体"/>
          <w:color w:val="000000" w:themeColor="text1"/>
        </w:rPr>
        <w:t>2</w:t>
      </w:r>
      <w:r>
        <w:rPr>
          <w:rFonts w:ascii="宋体" w:hAnsi="宋体" w:cs="宋体" w:hint="eastAsia"/>
          <w:color w:val="000000" w:themeColor="text1"/>
        </w:rPr>
        <w:t>年不得参与中国重汽集团济南动力有限公司发布的招投标项目。</w:t>
      </w:r>
    </w:p>
    <w:p w:rsidR="009D5434" w:rsidRDefault="00C40962">
      <w:pPr>
        <w:pStyle w:val="a1"/>
        <w:widowControl/>
        <w:numPr>
          <w:ilvl w:val="0"/>
          <w:numId w:val="21"/>
        </w:numPr>
        <w:rPr>
          <w:rFonts w:ascii="宋体" w:hAnsi="宋体"/>
          <w:color w:val="000000" w:themeColor="text1"/>
        </w:rPr>
      </w:pPr>
      <w:r>
        <w:rPr>
          <w:rFonts w:ascii="宋体" w:hAnsi="宋体" w:cs="宋体" w:hint="eastAsia"/>
          <w:color w:val="000000" w:themeColor="text1"/>
        </w:rPr>
        <w:t>中标人应当按照合同约定的履约责任，在保证质量的前提下完成中标项目，不得将中标项目转包或分包给他人，否则视为违约，招标人有权解除合同。</w:t>
      </w:r>
    </w:p>
    <w:p w:rsidR="009D5434" w:rsidRDefault="00C40962">
      <w:pPr>
        <w:pStyle w:val="a1"/>
        <w:widowControl/>
        <w:numPr>
          <w:ilvl w:val="0"/>
          <w:numId w:val="21"/>
        </w:numPr>
        <w:rPr>
          <w:rFonts w:ascii="宋体" w:hAnsi="宋体"/>
          <w:color w:val="000000" w:themeColor="text1"/>
        </w:rPr>
      </w:pPr>
      <w:r>
        <w:rPr>
          <w:rFonts w:ascii="宋体" w:hAnsi="宋体" w:cs="宋体" w:hint="eastAsia"/>
          <w:color w:val="000000" w:themeColor="text1"/>
        </w:rPr>
        <w:lastRenderedPageBreak/>
        <w:t>在履行合同过程中，中标人由于履行义务的能力或信用有严重缺陷，招标人有权取消其中标资格，招标人将从中标候选单位中依序重新确定中标人，或重新组织招标。</w:t>
      </w:r>
    </w:p>
    <w:p w:rsidR="009D5434" w:rsidRDefault="00C40962">
      <w:pPr>
        <w:pStyle w:val="2"/>
        <w:keepNext w:val="0"/>
        <w:widowControl/>
        <w:rPr>
          <w:rFonts w:ascii="宋体" w:hAnsi="宋体"/>
          <w:color w:val="000000" w:themeColor="text1"/>
        </w:rPr>
      </w:pPr>
      <w:bookmarkStart w:id="66" w:name="_Toc138691088"/>
      <w:r>
        <w:rPr>
          <w:rFonts w:ascii="宋体" w:hAnsi="宋体" w:cs="宋体" w:hint="eastAsia"/>
          <w:color w:val="000000" w:themeColor="text1"/>
        </w:rPr>
        <w:t>废标</w:t>
      </w:r>
      <w:bookmarkEnd w:id="66"/>
    </w:p>
    <w:p w:rsidR="009D5434" w:rsidRDefault="00C40962">
      <w:pPr>
        <w:spacing w:line="520" w:lineRule="exact"/>
        <w:ind w:right="2" w:firstLine="210"/>
        <w:rPr>
          <w:rFonts w:ascii="宋体" w:eastAsia="宋体" w:hAnsi="宋体" w:cs="Times New Roman"/>
          <w:color w:val="000000" w:themeColor="text1"/>
          <w:sz w:val="24"/>
          <w:szCs w:val="22"/>
        </w:rPr>
      </w:pPr>
      <w:r>
        <w:rPr>
          <w:rFonts w:ascii="宋体" w:eastAsia="宋体" w:hAnsi="宋体" w:cs="Times New Roman"/>
          <w:color w:val="000000" w:themeColor="text1"/>
          <w:sz w:val="24"/>
          <w:szCs w:val="22"/>
          <w:lang w:bidi="ar"/>
        </w:rPr>
        <w:t>1</w:t>
      </w:r>
      <w:r>
        <w:rPr>
          <w:rFonts w:ascii="宋体" w:eastAsia="宋体" w:hAnsi="宋体" w:cs="宋体" w:hint="eastAsia"/>
          <w:color w:val="000000" w:themeColor="text1"/>
          <w:sz w:val="24"/>
          <w:szCs w:val="22"/>
          <w:lang w:bidi="ar"/>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（1）投标人提供的有关资格、资质证明文件不合格、不真实或提供虚假投标材料；</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（2）投标人在报价有效期内撤回投标；</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（3）在整个评标过程中，投标人有企图影响评标结果公正性的任何活动；</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（4）投标人以任何方式诋毁其他投标人；</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（5）投标人串通投标；</w:t>
      </w:r>
    </w:p>
    <w:p w:rsidR="009D5434" w:rsidRDefault="00C40962">
      <w:pPr>
        <w:spacing w:line="520" w:lineRule="exact"/>
        <w:ind w:right="2" w:firstLineChars="200" w:firstLine="48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t>（6）以他人名义投标或者以其他方式弄虚作假，骗取中标的；</w:t>
      </w:r>
    </w:p>
    <w:p w:rsidR="009D5434" w:rsidRDefault="00C40962">
      <w:pPr>
        <w:spacing w:line="520" w:lineRule="exact"/>
        <w:ind w:right="2" w:firstLineChars="200" w:firstLine="48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t>（7）投标单位负责人为同一人或者存在控股、管理关系的不同单位；</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（8）投标人被举报、检举，并经招标方查实无误的；</w:t>
      </w:r>
    </w:p>
    <w:p w:rsidR="009D5434" w:rsidRDefault="00C40962">
      <w:pPr>
        <w:spacing w:line="520" w:lineRule="exact"/>
        <w:ind w:right="2" w:firstLineChars="200" w:firstLine="48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t>（</w:t>
      </w:r>
      <w:r>
        <w:rPr>
          <w:rFonts w:ascii="宋体" w:eastAsia="宋体" w:hAnsi="宋体" w:cs="宋体"/>
          <w:color w:val="000000" w:themeColor="text1"/>
          <w:sz w:val="24"/>
          <w:szCs w:val="22"/>
          <w:lang w:bidi="ar"/>
        </w:rPr>
        <w:t>9</w:t>
      </w:r>
      <w:r>
        <w:rPr>
          <w:rFonts w:ascii="宋体" w:eastAsia="宋体" w:hAnsi="宋体" w:cs="宋体" w:hint="eastAsia"/>
          <w:color w:val="000000" w:themeColor="text1"/>
          <w:sz w:val="24"/>
          <w:szCs w:val="22"/>
          <w:lang w:bidi="ar"/>
        </w:rPr>
        <w:t>）法律、法规规定的其他情况。</w:t>
      </w:r>
    </w:p>
    <w:p w:rsidR="009D5434" w:rsidRDefault="00C40962">
      <w:pPr>
        <w:spacing w:line="520" w:lineRule="exact"/>
        <w:ind w:right="2" w:firstLine="21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2、出现下列情形之一，招标人有权否决所有投标人的投标，并终止招标</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（1）出现影响采购公正的违法、违规行为的；</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（2）评标委员会经评审，认为所有投标都不符合招标文件要求的；</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（3）因重大变故，采购任务取消的；</w:t>
      </w:r>
    </w:p>
    <w:p w:rsidR="009D5434" w:rsidRDefault="00C40962">
      <w:pPr>
        <w:spacing w:line="520" w:lineRule="exact"/>
        <w:ind w:right="2" w:firstLineChars="200" w:firstLine="48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t>（4）符合条件的投标人或者对招标文件做实质响应的投标人不足三家的。</w:t>
      </w:r>
    </w:p>
    <w:p w:rsidR="009D5434" w:rsidRDefault="00C40962">
      <w:pPr>
        <w:spacing w:line="520" w:lineRule="exact"/>
        <w:ind w:right="2" w:firstLineChars="200" w:firstLine="48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t>（5）招标人认为其他应终止招标的情形。</w:t>
      </w:r>
      <w:r>
        <w:rPr>
          <w:rFonts w:ascii="宋体" w:eastAsia="宋体" w:hAnsi="宋体" w:cs="宋体" w:hint="eastAsia"/>
          <w:color w:val="000000" w:themeColor="text1"/>
          <w:sz w:val="24"/>
          <w:szCs w:val="22"/>
          <w:lang w:bidi="ar"/>
        </w:rPr>
        <w:br/>
        <w:t> </w:t>
      </w:r>
      <w:r>
        <w:rPr>
          <w:rFonts w:ascii="宋体" w:eastAsia="宋体" w:hAnsi="宋体" w:cs="宋体"/>
          <w:color w:val="000000" w:themeColor="text1"/>
          <w:sz w:val="24"/>
          <w:szCs w:val="22"/>
          <w:lang w:bidi="ar"/>
        </w:rPr>
        <w:t xml:space="preserve">  </w:t>
      </w:r>
      <w:r>
        <w:rPr>
          <w:rFonts w:ascii="宋体" w:eastAsia="宋体" w:hAnsi="宋体" w:cs="宋体" w:hint="eastAsia"/>
          <w:color w:val="000000" w:themeColor="text1"/>
          <w:sz w:val="24"/>
          <w:szCs w:val="22"/>
          <w:lang w:bidi="ar"/>
        </w:rPr>
        <w:t>（</w:t>
      </w:r>
      <w:r>
        <w:rPr>
          <w:rFonts w:ascii="宋体" w:eastAsia="宋体" w:hAnsi="宋体" w:cs="宋体"/>
          <w:color w:val="000000" w:themeColor="text1"/>
          <w:sz w:val="24"/>
          <w:szCs w:val="22"/>
          <w:lang w:bidi="ar"/>
        </w:rPr>
        <w:t>6</w:t>
      </w:r>
      <w:r>
        <w:rPr>
          <w:rFonts w:ascii="宋体" w:eastAsia="宋体" w:hAnsi="宋体" w:cs="宋体" w:hint="eastAsia"/>
          <w:color w:val="000000" w:themeColor="text1"/>
          <w:sz w:val="24"/>
          <w:szCs w:val="22"/>
          <w:lang w:bidi="ar"/>
        </w:rPr>
        <w:t>）投标人承诺同意由于招标人公司政策变化引起的随时终止项目的要求并承担由此带来的一切损失。</w:t>
      </w:r>
    </w:p>
    <w:p w:rsidR="009D5434" w:rsidRDefault="00C40962">
      <w:pPr>
        <w:pStyle w:val="2"/>
        <w:keepNext w:val="0"/>
        <w:widowControl/>
        <w:rPr>
          <w:rFonts w:ascii="宋体" w:hAnsi="宋体" w:cs="宋体"/>
          <w:color w:val="000000" w:themeColor="text1"/>
        </w:rPr>
      </w:pPr>
      <w:bookmarkStart w:id="67" w:name="_Toc138691089"/>
      <w:r>
        <w:rPr>
          <w:rFonts w:ascii="宋体" w:hAnsi="宋体" w:cs="宋体" w:hint="eastAsia"/>
          <w:color w:val="000000" w:themeColor="text1"/>
        </w:rPr>
        <w:lastRenderedPageBreak/>
        <w:t>瑕疵滞后发现的处理</w:t>
      </w:r>
      <w:bookmarkEnd w:id="67"/>
    </w:p>
    <w:p w:rsidR="009D5434" w:rsidRDefault="00C40962">
      <w:pPr>
        <w:spacing w:line="520" w:lineRule="exact"/>
        <w:ind w:right="2"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w:t>
      </w:r>
      <w:r>
        <w:rPr>
          <w:rFonts w:ascii="宋体" w:eastAsia="宋体" w:hAnsi="宋体" w:cs="宋体" w:hint="eastAsia"/>
          <w:color w:val="000000" w:themeColor="text1"/>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rsidR="009D5434" w:rsidRDefault="00C40962">
      <w:pPr>
        <w:pStyle w:val="2"/>
        <w:keepNext w:val="0"/>
        <w:widowControl/>
        <w:numPr>
          <w:ilvl w:val="0"/>
          <w:numId w:val="0"/>
        </w:numPr>
        <w:ind w:left="567"/>
        <w:rPr>
          <w:rFonts w:ascii="宋体" w:hAnsi="宋体" w:cs="宋体"/>
          <w:color w:val="000000" w:themeColor="text1"/>
        </w:rPr>
      </w:pPr>
      <w:bookmarkStart w:id="68" w:name="_Toc53753563"/>
      <w:bookmarkStart w:id="69" w:name="_Toc138691090"/>
      <w:r>
        <w:rPr>
          <w:rFonts w:ascii="宋体" w:hAnsi="宋体" w:cs="宋体" w:hint="eastAsia"/>
          <w:color w:val="000000" w:themeColor="text1"/>
        </w:rPr>
        <w:t>7</w:t>
      </w:r>
      <w:r>
        <w:rPr>
          <w:rFonts w:ascii="宋体" w:hAnsi="宋体" w:cs="宋体"/>
          <w:color w:val="000000" w:themeColor="text1"/>
        </w:rPr>
        <w:t>.4</w:t>
      </w:r>
      <w:r>
        <w:rPr>
          <w:rFonts w:ascii="宋体" w:hAnsi="宋体" w:cs="宋体" w:hint="eastAsia"/>
          <w:color w:val="000000" w:themeColor="text1"/>
        </w:rPr>
        <w:t>合同以双方最终签署的版本为准</w:t>
      </w:r>
      <w:bookmarkEnd w:id="68"/>
      <w:bookmarkEnd w:id="69"/>
    </w:p>
    <w:p w:rsidR="009D5434" w:rsidRDefault="00C40962">
      <w:pPr>
        <w:pStyle w:val="2"/>
        <w:keepNext w:val="0"/>
        <w:widowControl/>
        <w:numPr>
          <w:ilvl w:val="0"/>
          <w:numId w:val="0"/>
        </w:numPr>
        <w:ind w:left="567"/>
        <w:rPr>
          <w:rFonts w:ascii="宋体" w:hAnsi="宋体" w:cs="宋体"/>
          <w:color w:val="000000" w:themeColor="text1"/>
        </w:rPr>
      </w:pPr>
      <w:bookmarkStart w:id="70" w:name="_Toc138691091"/>
      <w:r>
        <w:rPr>
          <w:rFonts w:ascii="宋体" w:hAnsi="宋体" w:cs="宋体"/>
          <w:color w:val="000000" w:themeColor="text1"/>
        </w:rPr>
        <w:t xml:space="preserve">7.5 </w:t>
      </w:r>
      <w:r>
        <w:rPr>
          <w:rFonts w:ascii="宋体" w:hAnsi="宋体" w:cs="宋体" w:hint="eastAsia"/>
          <w:color w:val="000000" w:themeColor="text1"/>
        </w:rPr>
        <w:t>本项目最终解释权归中国重汽集团济南动力有限公司所有</w:t>
      </w:r>
      <w:bookmarkEnd w:id="70"/>
    </w:p>
    <w:p w:rsidR="009D5434" w:rsidRDefault="00C40962">
      <w:pPr>
        <w:pStyle w:val="1"/>
        <w:keepNext w:val="0"/>
        <w:widowControl/>
        <w:rPr>
          <w:rFonts w:ascii="宋体" w:hAnsi="宋体" w:cs="宋体"/>
          <w:color w:val="000000" w:themeColor="text1"/>
        </w:rPr>
      </w:pPr>
      <w:bookmarkStart w:id="71" w:name="_Toc138691092"/>
      <w:bookmarkEnd w:id="65"/>
      <w:r>
        <w:rPr>
          <w:rFonts w:ascii="宋体" w:hAnsi="宋体" w:cs="宋体" w:hint="eastAsia"/>
          <w:color w:val="000000" w:themeColor="text1"/>
        </w:rPr>
        <w:lastRenderedPageBreak/>
        <w:t>项目组织范围</w:t>
      </w:r>
      <w:bookmarkEnd w:id="71"/>
    </w:p>
    <w:p w:rsidR="009D5434" w:rsidRDefault="009D5434">
      <w:pPr>
        <w:pStyle w:val="-1"/>
        <w:ind w:firstLineChars="0" w:firstLine="0"/>
      </w:pPr>
    </w:p>
    <w:p w:rsidR="009D5434" w:rsidRDefault="00C40962">
      <w:pPr>
        <w:pStyle w:val="-1"/>
        <w:widowControl/>
        <w:ind w:firstLine="480"/>
        <w:rPr>
          <w:rFonts w:ascii="宋体" w:hAnsi="宋体"/>
          <w:color w:val="000000" w:themeColor="text1"/>
        </w:rPr>
      </w:pPr>
      <w:r>
        <w:rPr>
          <w:rFonts w:ascii="宋体" w:hAnsi="宋体" w:cs="宋体" w:hint="eastAsia"/>
          <w:color w:val="000000" w:themeColor="text1"/>
        </w:rPr>
        <w:t>本项目需充分考虑中国重汽集团济南动力有限公司管控方面的要求，在组织上包含</w:t>
      </w:r>
      <w:r>
        <w:rPr>
          <w:rFonts w:ascii="宋体" w:hAnsi="宋体" w:cs="宋体" w:hint="eastAsia"/>
          <w:color w:val="FF0000"/>
        </w:rPr>
        <w:t>集团总部及济南地区各二级单位</w:t>
      </w:r>
      <w:r>
        <w:rPr>
          <w:rFonts w:ascii="宋体" w:hAnsi="宋体" w:cs="宋体" w:hint="eastAsia"/>
          <w:color w:val="000000" w:themeColor="text1"/>
        </w:rPr>
        <w:t>。</w:t>
      </w:r>
    </w:p>
    <w:p w:rsidR="009D5434" w:rsidRDefault="009D5434">
      <w:pPr>
        <w:pStyle w:val="-1"/>
        <w:ind w:firstLine="480"/>
      </w:pPr>
    </w:p>
    <w:p w:rsidR="009D5434" w:rsidRDefault="00C40962">
      <w:pPr>
        <w:pStyle w:val="1"/>
        <w:keepNext w:val="0"/>
        <w:widowControl/>
        <w:rPr>
          <w:rFonts w:ascii="宋体" w:hAnsi="宋体" w:cs="宋体"/>
          <w:color w:val="000000" w:themeColor="text1"/>
        </w:rPr>
      </w:pPr>
      <w:bookmarkStart w:id="72" w:name="_Toc138691093"/>
      <w:r>
        <w:rPr>
          <w:rFonts w:ascii="宋体" w:hAnsi="宋体" w:cs="宋体" w:hint="eastAsia"/>
          <w:color w:val="000000" w:themeColor="text1"/>
        </w:rPr>
        <w:lastRenderedPageBreak/>
        <w:t>项目技术要求</w:t>
      </w:r>
      <w:bookmarkEnd w:id="72"/>
    </w:p>
    <w:p w:rsidR="009D5434" w:rsidRDefault="00C40962">
      <w:pPr>
        <w:pStyle w:val="2"/>
      </w:pPr>
      <w:bookmarkStart w:id="73" w:name="_Toc138691094"/>
      <w:r>
        <w:rPr>
          <w:rFonts w:hint="eastAsia"/>
        </w:rPr>
        <w:t>项目概述</w:t>
      </w:r>
      <w:bookmarkEnd w:id="73"/>
    </w:p>
    <w:p w:rsidR="009D5434" w:rsidRDefault="00C40962">
      <w:pPr>
        <w:keepNext/>
        <w:keepLines/>
        <w:tabs>
          <w:tab w:val="left" w:pos="0"/>
        </w:tabs>
        <w:spacing w:before="260" w:after="260" w:line="412" w:lineRule="auto"/>
        <w:ind w:left="400"/>
        <w:textAlignment w:val="baseline"/>
        <w:rPr>
          <w:rFonts w:ascii="宋体" w:eastAsia="宋体" w:hAnsi="Times New Roman" w:cs="仿宋"/>
          <w:b/>
          <w:sz w:val="28"/>
          <w:szCs w:val="28"/>
        </w:rPr>
      </w:pPr>
      <w:r>
        <w:rPr>
          <w:rFonts w:ascii="宋体" w:eastAsia="宋体" w:hAnsi="Times New Roman" w:cs="仿宋"/>
          <w:b/>
          <w:sz w:val="24"/>
        </w:rPr>
        <w:t>9.1.1</w:t>
      </w:r>
      <w:r>
        <w:rPr>
          <w:rFonts w:ascii="宋体" w:eastAsia="宋体" w:hAnsi="Times New Roman" w:cs="仿宋" w:hint="eastAsia"/>
          <w:b/>
          <w:sz w:val="28"/>
          <w:szCs w:val="28"/>
        </w:rPr>
        <w:t>项目背景</w:t>
      </w:r>
    </w:p>
    <w:p w:rsidR="009D5434" w:rsidRDefault="00C40962">
      <w:pPr>
        <w:widowControl/>
        <w:spacing w:line="360" w:lineRule="auto"/>
        <w:ind w:left="420" w:firstLineChars="200" w:firstLine="480"/>
        <w:rPr>
          <w:rFonts w:ascii="宋体" w:eastAsia="宋体" w:hAnsi="Times New Roman" w:cs="宋体"/>
          <w:sz w:val="24"/>
          <w:szCs w:val="21"/>
        </w:rPr>
      </w:pPr>
      <w:r>
        <w:rPr>
          <w:rFonts w:ascii="宋体" w:eastAsia="宋体" w:hAnsi="Times New Roman" w:cs="宋体" w:hint="eastAsia"/>
          <w:sz w:val="24"/>
          <w:szCs w:val="21"/>
        </w:rPr>
        <w:t>根据近期对济南地区各生产单位开展的</w:t>
      </w:r>
      <w:r w:rsidR="00F81948">
        <w:rPr>
          <w:rFonts w:ascii="宋体" w:eastAsia="宋体" w:hAnsi="Times New Roman" w:cs="宋体" w:hint="eastAsia"/>
          <w:sz w:val="24"/>
          <w:szCs w:val="21"/>
        </w:rPr>
        <w:t>计算机配件需求</w:t>
      </w:r>
      <w:r>
        <w:rPr>
          <w:rFonts w:ascii="宋体" w:eastAsia="宋体" w:hAnsi="Times New Roman" w:cs="宋体" w:hint="eastAsia"/>
          <w:sz w:val="24"/>
          <w:szCs w:val="21"/>
        </w:rPr>
        <w:t>情况。针对济南地区</w:t>
      </w:r>
      <w:r w:rsidR="00F81948">
        <w:rPr>
          <w:rFonts w:ascii="宋体" w:eastAsia="宋体" w:hAnsi="Times New Roman" w:cs="宋体" w:hint="eastAsia"/>
          <w:sz w:val="24"/>
          <w:szCs w:val="21"/>
        </w:rPr>
        <w:t>计算机配件</w:t>
      </w:r>
      <w:r>
        <w:rPr>
          <w:rFonts w:ascii="宋体" w:eastAsia="宋体" w:hAnsi="Times New Roman" w:cs="宋体" w:hint="eastAsia"/>
          <w:sz w:val="24"/>
          <w:szCs w:val="21"/>
        </w:rPr>
        <w:t>拟开展一次集团集采工作，统一型号、统一参数，降低成本，便于后期运维。</w:t>
      </w:r>
    </w:p>
    <w:p w:rsidR="009D5434" w:rsidRDefault="00C40962">
      <w:pPr>
        <w:keepNext/>
        <w:keepLines/>
        <w:tabs>
          <w:tab w:val="left" w:pos="0"/>
        </w:tabs>
        <w:spacing w:before="260" w:after="260" w:line="412" w:lineRule="auto"/>
        <w:ind w:left="400"/>
        <w:textAlignment w:val="baseline"/>
        <w:rPr>
          <w:rFonts w:ascii="宋体" w:eastAsia="宋体" w:hAnsi="Times New Roman" w:cs="仿宋"/>
          <w:b/>
          <w:sz w:val="28"/>
          <w:szCs w:val="28"/>
        </w:rPr>
      </w:pPr>
      <w:r>
        <w:rPr>
          <w:rFonts w:ascii="宋体" w:eastAsia="宋体" w:hAnsi="Times New Roman" w:cs="仿宋"/>
          <w:b/>
          <w:sz w:val="24"/>
        </w:rPr>
        <w:t>9.1.2</w:t>
      </w:r>
      <w:r>
        <w:rPr>
          <w:rFonts w:ascii="宋体" w:eastAsia="宋体" w:hAnsi="Times New Roman" w:cs="仿宋" w:hint="eastAsia"/>
          <w:b/>
          <w:sz w:val="28"/>
          <w:szCs w:val="28"/>
        </w:rPr>
        <w:t>项目目标</w:t>
      </w:r>
    </w:p>
    <w:p w:rsidR="009D5434" w:rsidRDefault="00C40962">
      <w:pPr>
        <w:widowControl/>
        <w:spacing w:line="360" w:lineRule="auto"/>
        <w:ind w:left="420" w:firstLineChars="200" w:firstLine="480"/>
        <w:rPr>
          <w:rFonts w:ascii="宋体" w:eastAsia="宋体" w:hAnsi="Times New Roman" w:cs="宋体"/>
          <w:sz w:val="24"/>
          <w:szCs w:val="21"/>
        </w:rPr>
      </w:pPr>
      <w:r>
        <w:rPr>
          <w:rFonts w:ascii="宋体" w:eastAsia="宋体" w:hAnsi="Times New Roman" w:cs="宋体" w:hint="eastAsia"/>
          <w:sz w:val="24"/>
          <w:szCs w:val="21"/>
        </w:rPr>
        <w:t>实现济南地区</w:t>
      </w:r>
      <w:r w:rsidR="00232996">
        <w:rPr>
          <w:rFonts w:ascii="宋体" w:eastAsia="宋体" w:hAnsi="Times New Roman" w:cs="宋体" w:hint="eastAsia"/>
          <w:sz w:val="24"/>
          <w:szCs w:val="21"/>
        </w:rPr>
        <w:t>计算机配件</w:t>
      </w:r>
      <w:r>
        <w:rPr>
          <w:rFonts w:ascii="宋体" w:eastAsia="宋体" w:hAnsi="Times New Roman" w:cs="宋体" w:hint="eastAsia"/>
          <w:sz w:val="24"/>
          <w:szCs w:val="21"/>
        </w:rPr>
        <w:t>集采，统一型号、统一参数，降低成本，便于后期运维。</w:t>
      </w:r>
    </w:p>
    <w:p w:rsidR="009D5434" w:rsidRDefault="009D5434">
      <w:pPr>
        <w:widowControl/>
        <w:spacing w:line="360" w:lineRule="auto"/>
        <w:ind w:left="420"/>
        <w:rPr>
          <w:rFonts w:ascii="宋体" w:eastAsia="宋体" w:hAnsi="Times New Roman" w:cs="宋体"/>
          <w:sz w:val="24"/>
          <w:szCs w:val="21"/>
        </w:rPr>
      </w:pPr>
    </w:p>
    <w:p w:rsidR="009D5434" w:rsidRDefault="00C40962">
      <w:pPr>
        <w:pStyle w:val="2"/>
      </w:pPr>
      <w:bookmarkStart w:id="74" w:name="_Toc138691095"/>
      <w:r>
        <w:rPr>
          <w:rFonts w:hint="eastAsia"/>
        </w:rPr>
        <w:t>项目范围</w:t>
      </w:r>
      <w:bookmarkEnd w:id="74"/>
    </w:p>
    <w:p w:rsidR="009D5434" w:rsidRDefault="00C40962">
      <w:pPr>
        <w:widowControl/>
        <w:spacing w:line="360" w:lineRule="auto"/>
        <w:ind w:left="420" w:firstLineChars="200" w:firstLine="480"/>
        <w:rPr>
          <w:rFonts w:ascii="宋体" w:eastAsia="宋体" w:hAnsi="Times New Roman" w:cs="宋体"/>
          <w:sz w:val="24"/>
          <w:szCs w:val="21"/>
        </w:rPr>
      </w:pPr>
      <w:r>
        <w:rPr>
          <w:rFonts w:ascii="宋体" w:eastAsia="宋体" w:hAnsi="Times New Roman" w:cs="宋体" w:hint="eastAsia"/>
          <w:sz w:val="24"/>
          <w:szCs w:val="21"/>
        </w:rPr>
        <w:t>重汽集团及济南地区各二级公司的</w:t>
      </w:r>
      <w:r w:rsidR="00232996">
        <w:rPr>
          <w:rFonts w:ascii="宋体" w:eastAsia="宋体" w:hAnsi="Times New Roman" w:cs="宋体" w:hint="eastAsia"/>
          <w:sz w:val="24"/>
          <w:szCs w:val="21"/>
        </w:rPr>
        <w:t>计算机配件集采</w:t>
      </w:r>
      <w:r>
        <w:rPr>
          <w:rFonts w:ascii="宋体" w:eastAsia="宋体" w:hAnsi="Times New Roman" w:cs="宋体" w:hint="eastAsia"/>
          <w:sz w:val="24"/>
          <w:szCs w:val="21"/>
        </w:rPr>
        <w:t>框架。</w:t>
      </w:r>
    </w:p>
    <w:p w:rsidR="009D5434" w:rsidRDefault="009D5434">
      <w:pPr>
        <w:widowControl/>
        <w:spacing w:line="360" w:lineRule="auto"/>
        <w:ind w:left="420" w:firstLineChars="200" w:firstLine="480"/>
        <w:rPr>
          <w:rFonts w:ascii="宋体" w:eastAsia="宋体" w:hAnsi="Times New Roman" w:cs="宋体"/>
          <w:sz w:val="24"/>
          <w:szCs w:val="21"/>
        </w:rPr>
      </w:pPr>
    </w:p>
    <w:p w:rsidR="009D5434" w:rsidRDefault="00D44421">
      <w:pPr>
        <w:pStyle w:val="2"/>
      </w:pPr>
      <w:bookmarkStart w:id="75" w:name="_Toc138691096"/>
      <w:r>
        <w:rPr>
          <w:rFonts w:hint="eastAsia"/>
        </w:rPr>
        <w:t>计算机配件集采规格</w:t>
      </w:r>
      <w:r w:rsidR="00C40962">
        <w:rPr>
          <w:rFonts w:hint="eastAsia"/>
        </w:rPr>
        <w:t>及</w:t>
      </w:r>
      <w:r>
        <w:rPr>
          <w:rFonts w:hint="eastAsia"/>
        </w:rPr>
        <w:t>品牌</w:t>
      </w:r>
      <w:bookmarkEnd w:id="75"/>
    </w:p>
    <w:tbl>
      <w:tblPr>
        <w:tblW w:w="8788" w:type="dxa"/>
        <w:tblInd w:w="-5" w:type="dxa"/>
        <w:tblLook w:val="04A0" w:firstRow="1" w:lastRow="0" w:firstColumn="1" w:lastColumn="0" w:noHBand="0" w:noVBand="1"/>
      </w:tblPr>
      <w:tblGrid>
        <w:gridCol w:w="760"/>
        <w:gridCol w:w="3351"/>
        <w:gridCol w:w="1240"/>
        <w:gridCol w:w="2086"/>
        <w:gridCol w:w="1351"/>
      </w:tblGrid>
      <w:tr w:rsidR="00D44421" w:rsidRPr="00D44421" w:rsidTr="00D44421">
        <w:trPr>
          <w:trHeight w:val="37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序号</w:t>
            </w:r>
          </w:p>
        </w:tc>
        <w:tc>
          <w:tcPr>
            <w:tcW w:w="3351" w:type="dxa"/>
            <w:tcBorders>
              <w:top w:val="single" w:sz="4" w:space="0" w:color="auto"/>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名称</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品牌</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规格</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单位</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测线仪/寻线器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精明鼠</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二合一</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压线钳</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罗宾汉</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RJ45/RJ11</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打线器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山泽</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双头，一头带卡刀</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水晶头</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RJ45</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盒</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超五类双绞线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非屏蔽</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箱</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六类双绞线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非屏蔽</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箱</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维修工具</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世达</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全尺寸</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台式机8G内存条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DDR3</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台式机8G内存条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台式机16G内存条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lastRenderedPageBreak/>
              <w:t>11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笔记本8G内存条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DDR3</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笔记本8G内存条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笔记本16G内存条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台式机8G内存条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DDR3</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台式机8G内存条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台式机16G内存条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笔记本8G内存条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DDR3</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笔记本8G内存条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笔记本16G内存条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台式机8G内存条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DELL</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台式机16G内存条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DELL</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笔记本8G内存条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DELL</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笔记本16G内存条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DELL</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外置刻录光驱</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华硕</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8X/USB3.0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1.5米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10米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25米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256G</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512G</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NVMeSSD固态</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1TB</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NVMeSSD固态</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512G</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M2 2242 SATA SSD</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1TB</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M2 2242 SATA SSD</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512G</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256G</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512G</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NVMeSSD固态</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1TB</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NVMeSSD固态</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512G</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M2 2242 SATA SSD</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1TB</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M2 2242 SATA SSD</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512G</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lastRenderedPageBreak/>
              <w:t>45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256G</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512G</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NVMeSSD固态硬盘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1TB</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NVMeSSD固态硬盘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512G</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交换机</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TL-SG1005M</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交换机</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TL-SG1008M</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无线路由器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华为</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WS-6500千兆版</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外置无线网卡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TL-WN726N（有天线）</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外置无线网卡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TL-WN725N（无天线）</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千兆交换机</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TL-SG1016DT</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小型扩展坞</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飞利浦</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SWR1608B</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数字对讲机</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铁通时代</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K11</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强光手电筒</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神火</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A5</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RJ45模块</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免工具</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信息面板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双口</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电话模块</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免工具</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USB3.0分线器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50985（15厘米）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USB3.0分线器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1转4（1米）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外置硬盘读取器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ORICO</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6228US3-C</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超五类跳线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1.5米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超五类跳线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超五类跳线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6类跳线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1.5米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6类跳线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6类跳线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6类水晶头</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RJ45</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盒</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6类模块</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RJ45/免工具</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方形电池</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品胜</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9V</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激光测距仪</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博世</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GLM80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工具包</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世达</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95198</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万兆网线跳线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25米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万兆光电转换器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Netlink</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HTB-10G-SFP</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lastRenderedPageBreak/>
              <w:t>78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SATA串口笔记本电脑外置硬盘盒</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2.5英寸USB3.0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采集卡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宝狮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HS-1080HDU</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摄像头/索尼</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索尼</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C930C</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USB</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USB5米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USBIEEE</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传感器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映美</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530K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传感器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HP5550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打印服务器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打印机定影器走纸轮</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EPSON-1900K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打印机进纸器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EPSON-1900K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打印机头缆</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挡片</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原装</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针式打印机</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片</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定影膜</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HP1020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定影膜</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HP701</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定影器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HP5550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套</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复印机载体刮板组件</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理光</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2015</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组</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接口板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映美</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530K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进纸器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映美</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530K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陶瓷片</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HP701</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网卡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HP701</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下辊</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松下</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328</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HP1522</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映美</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530K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转印皮带</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HP5525</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套</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进纸器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hp1020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离合器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hp1020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CPU</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intel</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i5</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CPU</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intel</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I7</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笔记本屏幕</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联想ThinkPad15.6寸</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笔记本适配器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原厂</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笔记本适配器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原厂</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电源</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300W</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lastRenderedPageBreak/>
              <w:t>111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电源</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显卡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4G显存</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台式计算机机械硬盘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2T</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B470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Q370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B560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台式计算机机械硬盘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TF卡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金士顿</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32G</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TF卡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金士顿</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64G</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VGA分配器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1.5米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10米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30米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SYV75-2*5</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电源</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航嘉</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大功率</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电源线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BV6.0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幕布</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信鸽</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玻珠地拉（120寸）</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数据线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移动硬盘</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稳压电源</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山特</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UPS(1K)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DVI转VGA转接器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HDMI转VGA转接器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大DP转VGA转接器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VGA转HDMI转接器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大DP转HDMI转接器 </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DVI转HDMI转接器 </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搓纸轮</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理光</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理光5054</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1.2T</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定影组件</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 401</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双面器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 401</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打印机走纸轮</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理光</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理光2554SP复印机</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笔记本电脑屏幕</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联想、惠普、戴尔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13寸</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lastRenderedPageBreak/>
              <w:t>144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笔记本电脑屏幕</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联想、惠普、戴尔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14寸</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打印针</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打印头</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进纸器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齿轮组件</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控制面板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进纸器盖板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电源板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定影器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佳能2830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齿轮</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佳能2830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加热膜</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佳能2830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热敏电阻</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佳能2830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温控电阻</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佳能2830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hp1020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定影总承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hp5025</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充电辊</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hp5025</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套</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分离爪</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hp5025</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hp5025</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投影机灯泡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原装</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爱普生、东芝</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投影机电灯板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原装</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爱普生、东芝</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显示器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21.5寸液晶</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显示器</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23.8寸液晶</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笔记本电池</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E42、K4e等中端系列</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笔记本电池</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348、440G7等中端系列</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13寸笔记本液晶屏排线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14寸笔记本液晶屏排线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15寸笔记本液晶屏排线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13寸笔记本键盘更换</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lastRenderedPageBreak/>
              <w:t>172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14寸笔记本键盘更换  </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15寸笔记本键盘更换</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13寸（16:9）</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13寸（16:10）</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14寸（16:9）</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14寸（16:10）</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15寸（16:9）</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15寸（16:10）</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21.5寸（16:9）</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22寸（16:9）</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23.8寸（16:9）</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24寸（16:10）</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25寸（16:9）</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防窥膜  25寸（16:10）</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USB有线网卡  100M/1000M自适应</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Type-c有线网卡  100M/1000M自适应</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16G服务器内存条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DDR4/RECC/3200MHZ</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32G服务器内存条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DDR4/RECC/3200MHZ</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600G/SAS/2.5英寸/15K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1.2/TSAS/2.5英寸/10K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1.8T/SAS/2.5英寸/10K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2.4T/SAS/2.5英寸/10K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16G服务器内存条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DDR4/RECC/3200MHZ</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32G服务器内存条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DDR4/RECC/3200MHZ</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64G服务器内存条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DDR4/RECC/3200MHZ</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1.2/TSAS/2.5英寸/10K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2.4T/SAS/2.5英寸/10K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笔记本电池</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ThinkPadX1 CARBON</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笔记本电池</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ThinkPad T590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lastRenderedPageBreak/>
              <w:t>201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笔记本电池</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ThinkPad X13</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DP数据线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1.5米（4K）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DP数据线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2米（4K）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204</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DP数据线</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3米（4K）</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条</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205</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工作站显卡</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英伟达</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RTX4000（工装）</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206</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440 G7</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207</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348系列</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208</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K4e</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209</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T590</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210</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X1</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211</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T15</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212</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Latiude 3420 </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D44421" w:rsidRPr="00D44421" w:rsidTr="00D44421">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213</w:t>
            </w:r>
          </w:p>
        </w:tc>
        <w:tc>
          <w:tcPr>
            <w:tcW w:w="3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考勤面板机电源模块</w:t>
            </w:r>
          </w:p>
        </w:tc>
        <w:tc>
          <w:tcPr>
            <w:tcW w:w="1240"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大华</w:t>
            </w:r>
          </w:p>
        </w:tc>
        <w:tc>
          <w:tcPr>
            <w:tcW w:w="2086"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12V2A</w:t>
            </w:r>
          </w:p>
        </w:tc>
        <w:tc>
          <w:tcPr>
            <w:tcW w:w="1351" w:type="dxa"/>
            <w:tcBorders>
              <w:top w:val="nil"/>
              <w:left w:val="nil"/>
              <w:bottom w:val="single" w:sz="4" w:space="0" w:color="auto"/>
              <w:right w:val="single" w:sz="4" w:space="0" w:color="auto"/>
            </w:tcBorders>
            <w:shd w:val="clear" w:color="auto" w:fill="auto"/>
            <w:noWrap/>
            <w:vAlign w:val="center"/>
            <w:hideMark/>
          </w:tcPr>
          <w:p w:rsidR="00D44421" w:rsidRPr="00D44421" w:rsidRDefault="00D44421" w:rsidP="00D44421">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bl>
    <w:p w:rsidR="009D5434" w:rsidRDefault="00C40962">
      <w:pPr>
        <w:wordWrap w:val="0"/>
        <w:ind w:right="560"/>
        <w:rPr>
          <w:rFonts w:ascii="Times New Roman" w:eastAsia="宋体" w:hAnsi="Times New Roman" w:cs="Times New Roman"/>
          <w:sz w:val="24"/>
        </w:rPr>
      </w:pPr>
      <w:r>
        <w:rPr>
          <w:rFonts w:ascii="Times New Roman" w:eastAsia="宋体" w:hAnsi="Times New Roman" w:cs="Times New Roman"/>
          <w:sz w:val="28"/>
          <w:szCs w:val="28"/>
        </w:rPr>
        <w:t xml:space="preserve">                                   </w:t>
      </w:r>
    </w:p>
    <w:p w:rsidR="009D5434" w:rsidRDefault="00C40962">
      <w:pPr>
        <w:pStyle w:val="2"/>
      </w:pPr>
      <w:bookmarkStart w:id="76" w:name="_Toc138691097"/>
      <w:r>
        <w:rPr>
          <w:rFonts w:hint="eastAsia"/>
        </w:rPr>
        <w:t>采购要求</w:t>
      </w:r>
      <w:bookmarkEnd w:id="76"/>
    </w:p>
    <w:p w:rsidR="009D5434" w:rsidRDefault="00C40962">
      <w:pPr>
        <w:keepNext/>
        <w:keepLines/>
        <w:tabs>
          <w:tab w:val="left" w:pos="0"/>
        </w:tabs>
        <w:spacing w:before="260" w:after="260" w:line="412" w:lineRule="auto"/>
        <w:ind w:left="400"/>
        <w:textAlignment w:val="baseline"/>
        <w:rPr>
          <w:rFonts w:ascii="宋体" w:eastAsia="宋体" w:hAnsi="Times New Roman" w:cs="仿宋"/>
          <w:b/>
          <w:sz w:val="24"/>
        </w:rPr>
      </w:pPr>
      <w:bookmarkStart w:id="77" w:name="_Toc96794887"/>
      <w:r>
        <w:rPr>
          <w:rFonts w:ascii="宋体" w:eastAsia="宋体" w:hAnsi="Times New Roman" w:cs="仿宋" w:hint="eastAsia"/>
          <w:b/>
          <w:sz w:val="24"/>
        </w:rPr>
        <w:t>9.4.1设备调试及培训</w:t>
      </w:r>
      <w:bookmarkEnd w:id="77"/>
    </w:p>
    <w:p w:rsidR="009D5434" w:rsidRDefault="00E821A8">
      <w:pPr>
        <w:pStyle w:val="aff3"/>
        <w:ind w:firstLine="480"/>
      </w:pPr>
      <w:r>
        <w:rPr>
          <w:rFonts w:ascii="宋体" w:hAnsi="宋体" w:hint="eastAsia"/>
          <w:color w:val="000000" w:themeColor="text1"/>
          <w:kern w:val="0"/>
        </w:rPr>
        <w:t>根据甲方需求，</w:t>
      </w:r>
      <w:r w:rsidR="00C40962">
        <w:rPr>
          <w:rFonts w:ascii="宋体" w:hAnsi="宋体" w:hint="eastAsia"/>
          <w:color w:val="000000" w:themeColor="text1"/>
          <w:kern w:val="0"/>
        </w:rPr>
        <w:t>投标方</w:t>
      </w:r>
      <w:r w:rsidR="00C40962">
        <w:rPr>
          <w:rFonts w:hint="eastAsia"/>
        </w:rPr>
        <w:t>负责对提供的所有</w:t>
      </w:r>
      <w:r>
        <w:rPr>
          <w:rFonts w:hint="eastAsia"/>
        </w:rPr>
        <w:t>配件</w:t>
      </w:r>
      <w:r w:rsidR="00C40962">
        <w:rPr>
          <w:rFonts w:hint="eastAsia"/>
        </w:rPr>
        <w:t>进行现场安装指导工作，并且由投标方负责中标</w:t>
      </w:r>
      <w:r>
        <w:rPr>
          <w:rFonts w:hint="eastAsia"/>
        </w:rPr>
        <w:t>计算机配件</w:t>
      </w:r>
      <w:r w:rsidR="00C40962">
        <w:rPr>
          <w:rFonts w:hint="eastAsia"/>
        </w:rPr>
        <w:t>的调试工作。</w:t>
      </w:r>
    </w:p>
    <w:p w:rsidR="009D5434" w:rsidRDefault="00C40962">
      <w:pPr>
        <w:keepNext/>
        <w:keepLines/>
        <w:tabs>
          <w:tab w:val="left" w:pos="0"/>
        </w:tabs>
        <w:spacing w:before="260" w:after="260" w:line="412" w:lineRule="auto"/>
        <w:ind w:left="400"/>
        <w:textAlignment w:val="baseline"/>
        <w:rPr>
          <w:rFonts w:ascii="宋体" w:eastAsia="宋体" w:hAnsi="Times New Roman" w:cs="仿宋"/>
          <w:b/>
          <w:sz w:val="24"/>
        </w:rPr>
      </w:pPr>
      <w:bookmarkStart w:id="78" w:name="_Toc96794888"/>
      <w:r>
        <w:rPr>
          <w:rFonts w:ascii="宋体" w:eastAsia="宋体" w:hAnsi="Times New Roman" w:cs="仿宋" w:hint="eastAsia"/>
          <w:b/>
          <w:sz w:val="24"/>
        </w:rPr>
        <w:t>9.4.2交付成果</w:t>
      </w:r>
      <w:bookmarkEnd w:id="78"/>
    </w:p>
    <w:p w:rsidR="009D5434" w:rsidRDefault="00C40962">
      <w:pPr>
        <w:pStyle w:val="aff3"/>
        <w:ind w:firstLine="480"/>
      </w:pPr>
      <w:r>
        <w:rPr>
          <w:rFonts w:hint="eastAsia"/>
        </w:rPr>
        <w:t>为顺利完成集采验收，</w:t>
      </w:r>
      <w:r>
        <w:rPr>
          <w:rFonts w:ascii="宋体" w:hAnsi="宋体" w:hint="eastAsia"/>
          <w:color w:val="000000" w:themeColor="text1"/>
          <w:kern w:val="0"/>
        </w:rPr>
        <w:t>投标方</w:t>
      </w:r>
      <w:r>
        <w:rPr>
          <w:rFonts w:hint="eastAsia"/>
        </w:rPr>
        <w:t>需提供如下交付物：</w:t>
      </w:r>
    </w:p>
    <w:p w:rsidR="009D5434" w:rsidRDefault="00C40962">
      <w:pPr>
        <w:pStyle w:val="aff3"/>
        <w:ind w:firstLine="480"/>
      </w:pPr>
      <w:r>
        <w:rPr>
          <w:rFonts w:hint="eastAsia"/>
        </w:rPr>
        <w:t>《设备送货单》：包含设备数量、设备品牌、型号、</w:t>
      </w:r>
      <w:r w:rsidR="00CA3EA1">
        <w:rPr>
          <w:rFonts w:hint="eastAsia"/>
        </w:rPr>
        <w:t>生产日期</w:t>
      </w:r>
      <w:r>
        <w:rPr>
          <w:rFonts w:hint="eastAsia"/>
        </w:rPr>
        <w:t>；</w:t>
      </w:r>
    </w:p>
    <w:p w:rsidR="009D5434" w:rsidRDefault="00C40962">
      <w:pPr>
        <w:pStyle w:val="aff3"/>
        <w:ind w:firstLine="480"/>
      </w:pPr>
      <w:r>
        <w:rPr>
          <w:rFonts w:hint="eastAsia"/>
        </w:rPr>
        <w:t>《设备采购合同》：合同复印件；</w:t>
      </w:r>
    </w:p>
    <w:p w:rsidR="009D5434" w:rsidRDefault="00C40962">
      <w:pPr>
        <w:pStyle w:val="aff3"/>
        <w:ind w:firstLine="480"/>
      </w:pPr>
      <w:r>
        <w:rPr>
          <w:rFonts w:hint="eastAsia"/>
        </w:rPr>
        <w:t>其他有益于项目提升的交付物。</w:t>
      </w:r>
    </w:p>
    <w:p w:rsidR="009D5434" w:rsidRDefault="00C40962">
      <w:pPr>
        <w:keepNext/>
        <w:keepLines/>
        <w:tabs>
          <w:tab w:val="left" w:pos="0"/>
        </w:tabs>
        <w:spacing w:before="260" w:after="260" w:line="412" w:lineRule="auto"/>
        <w:ind w:left="400"/>
        <w:textAlignment w:val="baseline"/>
        <w:rPr>
          <w:rFonts w:ascii="宋体" w:eastAsia="宋体" w:hAnsi="Times New Roman" w:cs="仿宋"/>
          <w:b/>
          <w:sz w:val="24"/>
        </w:rPr>
      </w:pPr>
      <w:bookmarkStart w:id="79" w:name="_Toc96794889"/>
      <w:r>
        <w:rPr>
          <w:rFonts w:ascii="宋体" w:eastAsia="宋体" w:hAnsi="Times New Roman" w:cs="仿宋" w:hint="eastAsia"/>
          <w:b/>
          <w:sz w:val="24"/>
        </w:rPr>
        <w:t>9.4.3项目验收标准</w:t>
      </w:r>
      <w:bookmarkEnd w:id="79"/>
    </w:p>
    <w:p w:rsidR="009D5434" w:rsidRDefault="00C40962">
      <w:pPr>
        <w:pStyle w:val="a"/>
        <w:numPr>
          <w:ilvl w:val="0"/>
          <w:numId w:val="23"/>
        </w:numPr>
        <w:ind w:firstLine="480"/>
        <w:rPr>
          <w:rFonts w:ascii="宋体" w:hAnsi="宋体"/>
          <w:color w:val="000000" w:themeColor="text1"/>
        </w:rPr>
      </w:pPr>
      <w:r>
        <w:rPr>
          <w:rFonts w:ascii="宋体" w:hAnsi="宋体"/>
          <w:color w:val="000000" w:themeColor="text1"/>
        </w:rPr>
        <w:t>按招标方要求提供符合规范的</w:t>
      </w:r>
      <w:r>
        <w:rPr>
          <w:rFonts w:ascii="宋体" w:hAnsi="宋体" w:hint="eastAsia"/>
          <w:color w:val="000000" w:themeColor="text1"/>
        </w:rPr>
        <w:t>项目交付成果物；</w:t>
      </w:r>
    </w:p>
    <w:p w:rsidR="009D5434" w:rsidRDefault="00C40962">
      <w:pPr>
        <w:pStyle w:val="2"/>
      </w:pPr>
      <w:bookmarkStart w:id="80" w:name="_Toc96794890"/>
      <w:bookmarkStart w:id="81" w:name="_Toc138691098"/>
      <w:r>
        <w:rPr>
          <w:rFonts w:hint="eastAsia"/>
        </w:rPr>
        <w:lastRenderedPageBreak/>
        <w:t>维护支持服务</w:t>
      </w:r>
      <w:bookmarkEnd w:id="80"/>
      <w:bookmarkEnd w:id="81"/>
    </w:p>
    <w:p w:rsidR="009D5434" w:rsidRDefault="00C40962">
      <w:pPr>
        <w:pStyle w:val="-1"/>
        <w:ind w:firstLine="482"/>
        <w:rPr>
          <w:rFonts w:ascii="宋体" w:cs="仿宋"/>
          <w:b/>
          <w:szCs w:val="24"/>
        </w:rPr>
      </w:pPr>
      <w:bookmarkStart w:id="82" w:name="_Toc96794891"/>
      <w:r>
        <w:rPr>
          <w:rFonts w:ascii="宋体" w:cs="仿宋" w:hint="eastAsia"/>
          <w:b/>
          <w:szCs w:val="24"/>
        </w:rPr>
        <w:t>9.5.1质保期限</w:t>
      </w:r>
      <w:bookmarkEnd w:id="82"/>
    </w:p>
    <w:p w:rsidR="009D5434" w:rsidRDefault="00C40962">
      <w:pPr>
        <w:pStyle w:val="-1"/>
        <w:ind w:firstLine="480"/>
      </w:pPr>
      <w:r>
        <w:rPr>
          <w:rFonts w:hint="eastAsia"/>
        </w:rPr>
        <w:t>质保期开始时间从验收之日算起。</w:t>
      </w:r>
    </w:p>
    <w:p w:rsidR="009D5434" w:rsidRDefault="00C40962">
      <w:pPr>
        <w:pStyle w:val="-1"/>
        <w:ind w:firstLine="480"/>
      </w:pPr>
      <w:r>
        <w:rPr>
          <w:rFonts w:hint="eastAsia"/>
        </w:rPr>
        <w:t>保修：提供</w:t>
      </w:r>
      <w:r w:rsidR="0087631C">
        <w:rPr>
          <w:rFonts w:hint="eastAsia"/>
        </w:rPr>
        <w:t>计算机配件一</w:t>
      </w:r>
      <w:r>
        <w:rPr>
          <w:rFonts w:hint="eastAsia"/>
        </w:rPr>
        <w:t>年原厂免费保修等服务，如设备出现故障，应提供备件，同时包含设备辅材。</w:t>
      </w:r>
    </w:p>
    <w:p w:rsidR="009D5434" w:rsidRDefault="00C40962">
      <w:pPr>
        <w:pStyle w:val="-1"/>
        <w:ind w:firstLine="480"/>
      </w:pPr>
      <w:r>
        <w:rPr>
          <w:rFonts w:hint="eastAsia"/>
        </w:rPr>
        <w:t>投标方应提供明确的保修期限和售后服务计划</w:t>
      </w:r>
      <w:r>
        <w:rPr>
          <w:rFonts w:hint="eastAsia"/>
        </w:rPr>
        <w:t>(</w:t>
      </w:r>
      <w:r>
        <w:rPr>
          <w:rFonts w:hint="eastAsia"/>
        </w:rPr>
        <w:t>包含保修期承诺；售后服务承诺；人员培训计划和培训方案</w:t>
      </w:r>
      <w:r>
        <w:rPr>
          <w:rFonts w:hint="eastAsia"/>
        </w:rPr>
        <w:t>)</w:t>
      </w:r>
      <w:r>
        <w:rPr>
          <w:rFonts w:hint="eastAsia"/>
        </w:rPr>
        <w:t>。</w:t>
      </w:r>
    </w:p>
    <w:p w:rsidR="009D5434" w:rsidRDefault="00C40962">
      <w:pPr>
        <w:pStyle w:val="-1"/>
        <w:ind w:firstLine="482"/>
        <w:rPr>
          <w:rFonts w:ascii="宋体" w:cs="仿宋"/>
          <w:b/>
          <w:szCs w:val="24"/>
        </w:rPr>
      </w:pPr>
      <w:bookmarkStart w:id="83" w:name="_Toc96794892"/>
      <w:r>
        <w:rPr>
          <w:rFonts w:ascii="宋体" w:cs="仿宋" w:hint="eastAsia"/>
          <w:b/>
          <w:szCs w:val="24"/>
        </w:rPr>
        <w:t>9.5.2服务内容</w:t>
      </w:r>
      <w:bookmarkEnd w:id="83"/>
    </w:p>
    <w:p w:rsidR="009D5434" w:rsidRDefault="00C40962">
      <w:pPr>
        <w:pStyle w:val="-1"/>
        <w:ind w:firstLine="480"/>
      </w:pPr>
      <w:r>
        <w:rPr>
          <w:rFonts w:hint="eastAsia"/>
        </w:rPr>
        <w:t>服务的主要内容：</w:t>
      </w:r>
    </w:p>
    <w:p w:rsidR="009D5434" w:rsidRDefault="00C40962">
      <w:pPr>
        <w:pStyle w:val="-1"/>
        <w:ind w:firstLine="480"/>
      </w:pPr>
      <w:r>
        <w:t>服务响应</w:t>
      </w:r>
      <w:r>
        <w:rPr>
          <w:rFonts w:hint="eastAsia"/>
        </w:rPr>
        <w:t>：</w:t>
      </w:r>
      <w:r>
        <w:t>针对</w:t>
      </w:r>
      <w:r w:rsidR="007E7962">
        <w:rPr>
          <w:rFonts w:hint="eastAsia"/>
        </w:rPr>
        <w:t>招标</w:t>
      </w:r>
      <w:r>
        <w:t>方提出的</w:t>
      </w:r>
      <w:r w:rsidR="007E7962">
        <w:rPr>
          <w:rFonts w:hint="eastAsia"/>
        </w:rPr>
        <w:t>要货</w:t>
      </w:r>
      <w:r>
        <w:t>需求</w:t>
      </w:r>
      <w:r>
        <w:rPr>
          <w:rFonts w:hint="eastAsia"/>
        </w:rPr>
        <w:t>，</w:t>
      </w:r>
      <w:r>
        <w:t>服务请求等状况</w:t>
      </w:r>
      <w:r>
        <w:rPr>
          <w:rFonts w:hint="eastAsia"/>
        </w:rPr>
        <w:t>，</w:t>
      </w:r>
      <w:r>
        <w:t>投标方需安排专业人员于</w:t>
      </w:r>
      <w:r>
        <w:rPr>
          <w:rFonts w:hint="eastAsia"/>
        </w:rPr>
        <w:t>24</w:t>
      </w:r>
      <w:r>
        <w:rPr>
          <w:rFonts w:hint="eastAsia"/>
        </w:rPr>
        <w:t>小时之内做出响应</w:t>
      </w:r>
      <w:r w:rsidR="00CE0D66">
        <w:rPr>
          <w:rFonts w:hint="eastAsia"/>
        </w:rPr>
        <w:t>并排除故障</w:t>
      </w:r>
      <w:r>
        <w:rPr>
          <w:rFonts w:hint="eastAsia"/>
        </w:rPr>
        <w:t>；</w:t>
      </w:r>
    </w:p>
    <w:p w:rsidR="009D5434" w:rsidRDefault="00C40962">
      <w:pPr>
        <w:pStyle w:val="-1"/>
        <w:ind w:firstLine="480"/>
      </w:pPr>
      <w:r>
        <w:rPr>
          <w:rFonts w:hint="eastAsia"/>
        </w:rPr>
        <w:t>售后支持方式包括电话支持、现场支持等。</w:t>
      </w:r>
    </w:p>
    <w:p w:rsidR="009D5434" w:rsidRDefault="00C40962">
      <w:pPr>
        <w:pStyle w:val="-1"/>
        <w:ind w:firstLine="480"/>
      </w:pPr>
      <w:r>
        <w:rPr>
          <w:rFonts w:hint="eastAsia"/>
        </w:rPr>
        <w:t>电话支持：需指定一名主要联系人及一名替补联系人与中国重汽保持联系。</w:t>
      </w:r>
    </w:p>
    <w:p w:rsidR="00A33DE2" w:rsidRDefault="00C40962">
      <w:pPr>
        <w:pStyle w:val="-1"/>
        <w:ind w:firstLine="480"/>
        <w:rPr>
          <w:color w:val="FF0000"/>
        </w:rPr>
      </w:pPr>
      <w:r>
        <w:rPr>
          <w:rFonts w:hint="eastAsia"/>
        </w:rPr>
        <w:t>邮件支持：</w:t>
      </w:r>
      <w:hyperlink r:id="rId9" w:history="1">
        <w:r w:rsidR="00A33DE2" w:rsidRPr="006043BA">
          <w:rPr>
            <w:rStyle w:val="afe"/>
            <w:rFonts w:hint="eastAsia"/>
          </w:rPr>
          <w:t>重汽服务邮箱</w:t>
        </w:r>
        <w:r w:rsidR="00A33DE2" w:rsidRPr="006043BA">
          <w:rPr>
            <w:rStyle w:val="afe"/>
          </w:rPr>
          <w:t>lixl@sinotruk.com</w:t>
        </w:r>
      </w:hyperlink>
    </w:p>
    <w:p w:rsidR="009D5434" w:rsidRDefault="00C40962">
      <w:pPr>
        <w:pStyle w:val="-1"/>
        <w:ind w:firstLine="480"/>
      </w:pPr>
      <w:r>
        <w:rPr>
          <w:rFonts w:hint="eastAsia"/>
        </w:rPr>
        <w:t>远程支持：通过远程接入来分析问题解决问题。</w:t>
      </w:r>
    </w:p>
    <w:p w:rsidR="009D5434" w:rsidRDefault="00C40962">
      <w:pPr>
        <w:pStyle w:val="-1"/>
        <w:ind w:firstLine="480"/>
      </w:pPr>
      <w:r>
        <w:rPr>
          <w:rFonts w:hint="eastAsia"/>
        </w:rPr>
        <w:t>现场支持：如果遇到电话支持无法解决的问题，投标方须派出经验丰富的现场工程师到现场为用户解决问题。</w:t>
      </w:r>
    </w:p>
    <w:p w:rsidR="009D5434" w:rsidRDefault="00C40962">
      <w:pPr>
        <w:pStyle w:val="-1"/>
        <w:ind w:firstLine="480"/>
      </w:pPr>
      <w:r>
        <w:rPr>
          <w:rFonts w:hint="eastAsia"/>
        </w:rPr>
        <w:t>以上服务支持的服务时间为</w:t>
      </w:r>
      <w:r>
        <w:rPr>
          <w:rFonts w:hint="eastAsia"/>
        </w:rPr>
        <w:t>7*</w:t>
      </w:r>
      <w:r>
        <w:t>24h</w:t>
      </w:r>
      <w:r>
        <w:rPr>
          <w:rFonts w:hint="eastAsia"/>
        </w:rPr>
        <w:t>。</w:t>
      </w:r>
    </w:p>
    <w:p w:rsidR="009D5434" w:rsidRDefault="00C40962">
      <w:pPr>
        <w:pStyle w:val="2"/>
      </w:pPr>
      <w:bookmarkStart w:id="84" w:name="_Toc36205910"/>
      <w:bookmarkStart w:id="85" w:name="_Toc138691099"/>
      <w:r>
        <w:rPr>
          <w:rFonts w:hint="eastAsia"/>
        </w:rPr>
        <w:t>合同</w:t>
      </w:r>
      <w:bookmarkEnd w:id="84"/>
      <w:r>
        <w:rPr>
          <w:rFonts w:hint="eastAsia"/>
        </w:rPr>
        <w:t>签订</w:t>
      </w:r>
      <w:bookmarkEnd w:id="85"/>
    </w:p>
    <w:p w:rsidR="009D5434" w:rsidRDefault="00C40962">
      <w:pPr>
        <w:widowControl/>
        <w:spacing w:line="360" w:lineRule="auto"/>
        <w:ind w:left="420" w:firstLineChars="200" w:firstLine="480"/>
        <w:rPr>
          <w:rFonts w:ascii="宋体" w:eastAsia="宋体" w:hAnsi="Times New Roman" w:cs="宋体"/>
          <w:sz w:val="24"/>
          <w:szCs w:val="21"/>
        </w:rPr>
      </w:pPr>
      <w:r>
        <w:rPr>
          <w:rFonts w:ascii="宋体" w:eastAsia="宋体" w:hAnsi="Times New Roman" w:cs="宋体" w:hint="eastAsia"/>
          <w:sz w:val="24"/>
          <w:szCs w:val="21"/>
        </w:rPr>
        <w:t>投标单位中标后，根据中标通知书、投标文件等，编写签订相关合同。</w:t>
      </w:r>
    </w:p>
    <w:p w:rsidR="009D5434" w:rsidRDefault="009D5434">
      <w:pPr>
        <w:jc w:val="center"/>
        <w:rPr>
          <w:rFonts w:ascii="仿宋" w:eastAsia="仿宋" w:hAnsi="Times New Roman" w:cs="Times New Roman"/>
          <w:bCs/>
          <w:szCs w:val="21"/>
        </w:rPr>
      </w:pPr>
    </w:p>
    <w:p w:rsidR="009D5434" w:rsidRDefault="00C40962">
      <w:pPr>
        <w:pStyle w:val="1"/>
        <w:keepNext w:val="0"/>
        <w:widowControl/>
        <w:rPr>
          <w:rFonts w:ascii="宋体" w:hAnsi="宋体"/>
          <w:color w:val="000000" w:themeColor="text1"/>
        </w:rPr>
      </w:pPr>
      <w:bookmarkStart w:id="86" w:name="_Toc138691100"/>
      <w:r>
        <w:rPr>
          <w:rFonts w:ascii="宋体" w:hAnsi="宋体" w:cs="宋体" w:hint="eastAsia"/>
          <w:color w:val="000000" w:themeColor="text1"/>
        </w:rPr>
        <w:lastRenderedPageBreak/>
        <w:t>评价标准</w:t>
      </w:r>
      <w:bookmarkEnd w:id="86"/>
    </w:p>
    <w:p w:rsidR="009D5434" w:rsidRDefault="00C40962">
      <w:pPr>
        <w:pStyle w:val="-1"/>
        <w:widowControl/>
        <w:ind w:firstLine="480"/>
        <w:rPr>
          <w:rFonts w:ascii="宋体" w:hAnsi="宋体"/>
          <w:color w:val="000000" w:themeColor="text1"/>
        </w:rPr>
      </w:pPr>
      <w:r>
        <w:rPr>
          <w:rFonts w:ascii="宋体" w:hAnsi="宋体" w:cs="宋体" w:hint="eastAsia"/>
          <w:color w:val="000000" w:themeColor="text1"/>
        </w:rPr>
        <w:t>招标人项目评标委员会成员会按照本招标文件所阐述的项目技术要求、项目商务要求等内容及现场方案讲解情况对投标人进行综合评价。详见</w:t>
      </w:r>
      <w:r>
        <w:rPr>
          <w:rFonts w:ascii="宋体" w:hAnsi="宋体" w:cs="宋体"/>
          <w:color w:val="000000" w:themeColor="text1"/>
        </w:rPr>
        <w:t>7.1.</w:t>
      </w: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C40962">
      <w:pPr>
        <w:pStyle w:val="1"/>
        <w:keepNext w:val="0"/>
        <w:widowControl/>
        <w:rPr>
          <w:rFonts w:ascii="宋体" w:hAnsi="宋体" w:cs="宋体"/>
          <w:color w:val="000000" w:themeColor="text1"/>
          <w:sz w:val="30"/>
          <w:szCs w:val="30"/>
        </w:rPr>
      </w:pPr>
      <w:bookmarkStart w:id="87" w:name="_Toc138691101"/>
      <w:r>
        <w:rPr>
          <w:rFonts w:ascii="宋体" w:hAnsi="宋体" w:cs="宋体" w:hint="eastAsia"/>
          <w:color w:val="000000" w:themeColor="text1"/>
          <w:sz w:val="30"/>
          <w:szCs w:val="30"/>
        </w:rPr>
        <w:lastRenderedPageBreak/>
        <w:t>投标文件格式</w:t>
      </w:r>
      <w:bookmarkEnd w:id="87"/>
    </w:p>
    <w:p w:rsidR="009D5434" w:rsidRDefault="00C40962">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附件</w:t>
      </w:r>
      <w:r>
        <w:rPr>
          <w:rFonts w:ascii="宋体" w:eastAsia="宋体" w:hAnsi="宋体" w:cs="Times New Roman"/>
          <w:b/>
          <w:color w:val="000000" w:themeColor="text1"/>
          <w:sz w:val="28"/>
          <w:szCs w:val="22"/>
          <w:lang w:bidi="ar"/>
        </w:rPr>
        <w:t>1</w:t>
      </w:r>
    </w:p>
    <w:p w:rsidR="009D5434" w:rsidRDefault="00C40962">
      <w:pPr>
        <w:jc w:val="center"/>
        <w:rPr>
          <w:rFonts w:ascii="宋体" w:eastAsia="宋体" w:hAnsi="宋体"/>
          <w:b/>
          <w:color w:val="000000" w:themeColor="text1"/>
          <w:sz w:val="28"/>
          <w:szCs w:val="22"/>
        </w:rPr>
      </w:pPr>
      <w:bookmarkStart w:id="88" w:name="_Toc290401063"/>
      <w:bookmarkStart w:id="89" w:name="_Toc278876641"/>
      <w:bookmarkStart w:id="90" w:name="_Toc533251966"/>
      <w:bookmarkStart w:id="91" w:name="_Toc283368335"/>
      <w:r>
        <w:rPr>
          <w:rFonts w:ascii="宋体" w:eastAsia="宋体" w:hAnsi="宋体" w:cs="黑体" w:hint="eastAsia"/>
          <w:b/>
          <w:color w:val="000000" w:themeColor="text1"/>
          <w:sz w:val="28"/>
          <w:szCs w:val="22"/>
          <w:lang w:bidi="ar"/>
        </w:rPr>
        <w:t>投标函</w:t>
      </w:r>
      <w:bookmarkEnd w:id="88"/>
      <w:bookmarkEnd w:id="89"/>
      <w:bookmarkEnd w:id="90"/>
      <w:bookmarkEnd w:id="91"/>
    </w:p>
    <w:p w:rsidR="009D5434" w:rsidRDefault="00C40962">
      <w:pPr>
        <w:tabs>
          <w:tab w:val="left" w:pos="720"/>
        </w:tabs>
        <w:spacing w:line="360" w:lineRule="auto"/>
        <w:ind w:right="3"/>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致：中国重汽集团济南动力有限公司              </w:t>
      </w:r>
    </w:p>
    <w:p w:rsidR="009D5434" w:rsidRDefault="00C40962">
      <w:pPr>
        <w:spacing w:beforeLines="50" w:before="156"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根据贵司的招标函，本人代表投标人_____________（投标人名称）提交下述投标文件。</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本人宣布同意如下：</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1、所附《开标一览表》规定的</w:t>
      </w:r>
      <w:r>
        <w:rPr>
          <w:rFonts w:ascii="宋体" w:eastAsia="宋体" w:hAnsi="宋体" w:cs="宋体" w:hint="eastAsia"/>
          <w:color w:val="000000" w:themeColor="text1"/>
          <w:sz w:val="24"/>
          <w:szCs w:val="22"/>
          <w:u w:val="single"/>
          <w:lang w:bidi="ar"/>
        </w:rPr>
        <w:t xml:space="preserve">            项目</w:t>
      </w:r>
      <w:r>
        <w:rPr>
          <w:rFonts w:ascii="宋体" w:eastAsia="宋体" w:hAnsi="宋体" w:cs="宋体" w:hint="eastAsia"/>
          <w:color w:val="000000" w:themeColor="text1"/>
          <w:sz w:val="24"/>
          <w:szCs w:val="22"/>
          <w:lang w:bidi="ar"/>
        </w:rPr>
        <w:t>投标总价为：________________（人民币），____________________（大写）。</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3、我方已详细审查全部招标文件，包括修改文件（如有的话）以及全部参考资料和有关附件。我们完全理解并同意放弃对这方面有不明及误解的权利。</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4、我方的投标自投标截止之日起有效期为</w:t>
      </w:r>
      <w:r>
        <w:rPr>
          <w:rFonts w:ascii="宋体" w:eastAsia="宋体" w:hAnsi="宋体" w:cs="宋体"/>
          <w:color w:val="000000" w:themeColor="text1"/>
          <w:sz w:val="24"/>
          <w:szCs w:val="22"/>
          <w:lang w:bidi="ar"/>
        </w:rPr>
        <w:t>3</w:t>
      </w:r>
      <w:r>
        <w:rPr>
          <w:rFonts w:ascii="宋体" w:eastAsia="宋体" w:hAnsi="宋体" w:cs="宋体" w:hint="eastAsia"/>
          <w:color w:val="000000" w:themeColor="text1"/>
          <w:sz w:val="24"/>
          <w:szCs w:val="22"/>
          <w:lang w:bidi="ar"/>
        </w:rPr>
        <w:t>0天。</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5、我方同意提供按照贵方可能要求的与我方投标有关的一切数据或资料，理解贵方不一定要接受最低价的投标或收到的任何投标。</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6、与本投标有关的一切正式往来通讯请寄：</w:t>
      </w:r>
    </w:p>
    <w:p w:rsidR="009D5434" w:rsidRDefault="00C40962">
      <w:pPr>
        <w:tabs>
          <w:tab w:val="left" w:pos="720"/>
        </w:tabs>
        <w:spacing w:line="360" w:lineRule="auto"/>
        <w:ind w:right="3" w:firstLineChars="1100" w:firstLine="264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投    标    人：          （公章）       </w:t>
      </w:r>
    </w:p>
    <w:p w:rsidR="009D5434" w:rsidRDefault="00C40962">
      <w:pPr>
        <w:spacing w:line="360" w:lineRule="auto"/>
        <w:ind w:rightChars="-327" w:right="-687" w:firstLineChars="1150" w:firstLine="276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法定代表人或授权委托人： （签字或盖章） </w:t>
      </w:r>
    </w:p>
    <w:p w:rsidR="009D5434" w:rsidRDefault="00C40962">
      <w:pPr>
        <w:spacing w:line="360" w:lineRule="auto"/>
        <w:ind w:rightChars="-327" w:right="-687" w:firstLineChars="1150" w:firstLine="276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日       期：         年      月      日</w:t>
      </w:r>
    </w:p>
    <w:p w:rsidR="009D5434" w:rsidRDefault="00C40962">
      <w:pPr>
        <w:rPr>
          <w:rFonts w:ascii="宋体" w:eastAsia="宋体" w:hAnsi="宋体"/>
          <w:color w:val="000000" w:themeColor="text1"/>
        </w:rPr>
      </w:pPr>
      <w:r>
        <w:rPr>
          <w:rFonts w:ascii="宋体" w:eastAsia="宋体" w:hAnsi="宋体" w:cs="Times New Roman"/>
          <w:color w:val="000000" w:themeColor="text1"/>
          <w:szCs w:val="22"/>
          <w:lang w:bidi="ar"/>
        </w:rPr>
        <w:br w:type="page"/>
      </w:r>
      <w:r>
        <w:rPr>
          <w:rFonts w:ascii="宋体" w:eastAsia="宋体" w:hAnsi="宋体" w:cs="黑体" w:hint="eastAsia"/>
          <w:b/>
          <w:color w:val="000000" w:themeColor="text1"/>
          <w:sz w:val="28"/>
          <w:szCs w:val="22"/>
          <w:lang w:bidi="ar"/>
        </w:rPr>
        <w:lastRenderedPageBreak/>
        <w:t>附件</w:t>
      </w:r>
      <w:r>
        <w:rPr>
          <w:rFonts w:ascii="宋体" w:eastAsia="宋体" w:hAnsi="宋体" w:cs="Times New Roman"/>
          <w:b/>
          <w:color w:val="000000" w:themeColor="text1"/>
          <w:sz w:val="28"/>
          <w:szCs w:val="22"/>
          <w:lang w:bidi="ar"/>
        </w:rPr>
        <w:t>2</w:t>
      </w:r>
    </w:p>
    <w:p w:rsidR="009D5434" w:rsidRDefault="00C40962">
      <w:pPr>
        <w:jc w:val="center"/>
        <w:rPr>
          <w:rFonts w:ascii="宋体" w:eastAsia="宋体" w:hAnsi="宋体" w:cs="黑体"/>
          <w:b/>
          <w:color w:val="000000" w:themeColor="text1"/>
          <w:sz w:val="28"/>
          <w:szCs w:val="28"/>
        </w:rPr>
      </w:pPr>
      <w:r>
        <w:rPr>
          <w:rFonts w:ascii="宋体" w:eastAsia="宋体" w:hAnsi="宋体" w:cs="黑体" w:hint="eastAsia"/>
          <w:b/>
          <w:color w:val="000000" w:themeColor="text1"/>
          <w:sz w:val="28"/>
          <w:szCs w:val="28"/>
          <w:lang w:bidi="ar"/>
        </w:rPr>
        <w:t>法定代表人授权委托书</w:t>
      </w:r>
    </w:p>
    <w:p w:rsidR="009D5434" w:rsidRDefault="00C40962">
      <w:pPr>
        <w:spacing w:line="360" w:lineRule="auto"/>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中国重汽集团济南动力有限公司：</w:t>
      </w:r>
    </w:p>
    <w:p w:rsidR="009D5434" w:rsidRDefault="00C40962">
      <w:pPr>
        <w:spacing w:line="360" w:lineRule="auto"/>
        <w:ind w:firstLineChars="200" w:firstLine="480"/>
        <w:rPr>
          <w:rFonts w:ascii="宋体" w:eastAsia="宋体" w:hAnsi="宋体" w:cs="宋体"/>
          <w:color w:val="000000" w:themeColor="text1"/>
          <w:sz w:val="24"/>
          <w:szCs w:val="22"/>
          <w:u w:val="single"/>
        </w:rPr>
      </w:pPr>
      <w:r>
        <w:rPr>
          <w:rFonts w:ascii="宋体" w:eastAsia="宋体" w:hAnsi="宋体" w:cs="宋体" w:hint="eastAsia"/>
          <w:color w:val="000000" w:themeColor="text1"/>
          <w:sz w:val="24"/>
          <w:szCs w:val="22"/>
          <w:lang w:bidi="ar"/>
        </w:rPr>
        <w:t>我公司法定代表人授权委托为其代理人，参加贵公司于</w:t>
      </w:r>
    </w:p>
    <w:p w:rsidR="009D5434" w:rsidRDefault="00C40962">
      <w:pPr>
        <w:spacing w:line="360" w:lineRule="auto"/>
        <w:ind w:firstLineChars="300" w:firstLine="72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年    月     日组织的项目采购活动，并全权代表我公司处理活动中的一切事宜。</w:t>
      </w:r>
    </w:p>
    <w:p w:rsidR="009D5434" w:rsidRDefault="00C40962">
      <w:pPr>
        <w:spacing w:line="360" w:lineRule="auto"/>
        <w:ind w:firstLineChars="200" w:firstLine="480"/>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本授权书自年月日签字生效，特此声明。</w:t>
      </w:r>
    </w:p>
    <w:p w:rsidR="009D5434" w:rsidRDefault="00C40962">
      <w:pPr>
        <w:spacing w:line="360" w:lineRule="auto"/>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竞标人名称（加盖公章）： 日    期：</w:t>
      </w:r>
    </w:p>
    <w:p w:rsidR="009D5434" w:rsidRDefault="00C40962">
      <w:pPr>
        <w:spacing w:line="360" w:lineRule="auto"/>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法定代表人（签字或印章）： 身份证号：</w:t>
      </w:r>
    </w:p>
    <w:p w:rsidR="009D5434" w:rsidRDefault="009D5434">
      <w:pPr>
        <w:spacing w:line="360" w:lineRule="auto"/>
        <w:ind w:firstLineChars="200" w:firstLine="480"/>
        <w:jc w:val="left"/>
        <w:rPr>
          <w:rFonts w:ascii="宋体" w:eastAsia="宋体" w:hAnsi="宋体" w:cs="宋体"/>
          <w:color w:val="000000" w:themeColor="text1"/>
          <w:sz w:val="24"/>
          <w:szCs w:val="22"/>
        </w:rPr>
      </w:pPr>
    </w:p>
    <w:p w:rsidR="009D5434" w:rsidRDefault="00C40962">
      <w:pPr>
        <w:spacing w:line="360" w:lineRule="auto"/>
        <w:ind w:firstLineChars="200" w:firstLine="482"/>
        <w:jc w:val="left"/>
        <w:rPr>
          <w:rFonts w:ascii="宋体" w:eastAsia="宋体" w:hAnsi="宋体" w:cs="宋体"/>
          <w:color w:val="000000" w:themeColor="text1"/>
          <w:sz w:val="24"/>
          <w:szCs w:val="22"/>
        </w:rPr>
      </w:pPr>
      <w:r>
        <w:rPr>
          <w:rFonts w:ascii="宋体" w:eastAsia="宋体" w:hAnsi="宋体" w:cs="宋体" w:hint="eastAsia"/>
          <w:b/>
          <w:color w:val="000000" w:themeColor="text1"/>
          <w:sz w:val="24"/>
          <w:szCs w:val="22"/>
          <w:lang w:bidi="ar"/>
        </w:rPr>
        <w:t>附</w:t>
      </w:r>
      <w:r>
        <w:rPr>
          <w:rFonts w:ascii="宋体" w:eastAsia="宋体" w:hAnsi="宋体" w:cs="宋体" w:hint="eastAsia"/>
          <w:color w:val="000000" w:themeColor="text1"/>
          <w:sz w:val="24"/>
          <w:szCs w:val="22"/>
          <w:lang w:bidi="ar"/>
        </w:rPr>
        <w:t xml:space="preserve">  授权代理人情况（附加盖竞标人公章的代理人身份证复印件）：</w:t>
      </w:r>
    </w:p>
    <w:p w:rsidR="009D5434" w:rsidRDefault="00C40962">
      <w:pPr>
        <w:spacing w:line="360" w:lineRule="auto"/>
        <w:ind w:firstLineChars="200" w:firstLine="480"/>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姓名：    性别：</w:t>
      </w:r>
    </w:p>
    <w:p w:rsidR="009D5434" w:rsidRDefault="00C40962">
      <w:pPr>
        <w:spacing w:line="360" w:lineRule="auto"/>
        <w:ind w:firstLineChars="200" w:firstLine="480"/>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年龄：    职务：</w:t>
      </w:r>
    </w:p>
    <w:p w:rsidR="009D5434" w:rsidRDefault="00C40962">
      <w:pPr>
        <w:spacing w:line="360" w:lineRule="auto"/>
        <w:ind w:firstLineChars="200" w:firstLine="480"/>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联系电话：    手机：</w:t>
      </w:r>
    </w:p>
    <w:p w:rsidR="009D5434" w:rsidRDefault="00C40962">
      <w:pPr>
        <w:spacing w:line="360" w:lineRule="auto"/>
        <w:ind w:firstLineChars="200" w:firstLine="480"/>
        <w:jc w:val="left"/>
        <w:rPr>
          <w:rFonts w:ascii="宋体" w:eastAsia="宋体" w:hAnsi="宋体" w:cs="宋体"/>
          <w:color w:val="000000" w:themeColor="text1"/>
          <w:sz w:val="24"/>
          <w:szCs w:val="22"/>
          <w:u w:val="single"/>
        </w:rPr>
      </w:pPr>
      <w:r>
        <w:rPr>
          <w:rFonts w:ascii="宋体" w:eastAsia="宋体" w:hAnsi="宋体" w:cs="宋体" w:hint="eastAsia"/>
          <w:color w:val="000000" w:themeColor="text1"/>
          <w:sz w:val="24"/>
          <w:szCs w:val="22"/>
          <w:lang w:bidi="ar"/>
        </w:rPr>
        <w:t xml:space="preserve">    详细通信地址：</w:t>
      </w:r>
    </w:p>
    <w:p w:rsidR="009D5434" w:rsidRDefault="009D5434">
      <w:pPr>
        <w:spacing w:line="360" w:lineRule="auto"/>
        <w:ind w:firstLineChars="200" w:firstLine="480"/>
        <w:jc w:val="left"/>
        <w:rPr>
          <w:rFonts w:ascii="宋体" w:eastAsia="宋体" w:hAnsi="宋体" w:cs="宋体"/>
          <w:color w:val="000000" w:themeColor="text1"/>
          <w:sz w:val="24"/>
          <w:szCs w:val="22"/>
        </w:rPr>
      </w:pPr>
    </w:p>
    <w:p w:rsidR="009D5434" w:rsidRDefault="009D5434">
      <w:pPr>
        <w:spacing w:line="360" w:lineRule="auto"/>
        <w:jc w:val="left"/>
        <w:rPr>
          <w:rFonts w:ascii="宋体" w:eastAsia="宋体" w:hAnsi="宋体" w:cs="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C40962">
      <w:pPr>
        <w:spacing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说明：</w:t>
      </w:r>
    </w:p>
    <w:p w:rsidR="009D5434" w:rsidRDefault="00C40962">
      <w:pPr>
        <w:spacing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1、如法定代表人参加竞标的，竞标文件中不需提供法定代表人授权委托书，但必须提供法定代表人身份证复印件。</w:t>
      </w:r>
    </w:p>
    <w:p w:rsidR="009D5434" w:rsidRDefault="00C40962">
      <w:pPr>
        <w:spacing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2、如委托代理人参加竞标的，竞标文件中必须提供法定代表人授权委托书和委托代理人的身份证复印件。</w:t>
      </w:r>
    </w:p>
    <w:p w:rsidR="009D5434" w:rsidRDefault="00C40962">
      <w:pPr>
        <w:rPr>
          <w:rFonts w:ascii="宋体" w:eastAsia="宋体" w:hAnsi="宋体"/>
          <w:b/>
          <w:color w:val="000000" w:themeColor="text1"/>
          <w:sz w:val="28"/>
          <w:szCs w:val="22"/>
        </w:rPr>
      </w:pPr>
      <w:r>
        <w:rPr>
          <w:rFonts w:ascii="宋体" w:eastAsia="宋体" w:hAnsi="宋体" w:cs="Times New Roman"/>
          <w:color w:val="000000" w:themeColor="text1"/>
          <w:szCs w:val="22"/>
          <w:lang w:bidi="ar"/>
        </w:rPr>
        <w:br w:type="page"/>
      </w:r>
      <w:bookmarkStart w:id="92" w:name="_Toc386297882"/>
      <w:r>
        <w:rPr>
          <w:rFonts w:ascii="宋体" w:eastAsia="宋体" w:hAnsi="宋体" w:cs="黑体" w:hint="eastAsia"/>
          <w:b/>
          <w:color w:val="000000" w:themeColor="text1"/>
          <w:sz w:val="28"/>
          <w:szCs w:val="22"/>
          <w:lang w:bidi="ar"/>
        </w:rPr>
        <w:lastRenderedPageBreak/>
        <w:t>附件</w:t>
      </w:r>
      <w:r>
        <w:rPr>
          <w:rFonts w:ascii="宋体" w:eastAsia="宋体" w:hAnsi="宋体" w:cs="Times New Roman"/>
          <w:b/>
          <w:color w:val="000000" w:themeColor="text1"/>
          <w:sz w:val="28"/>
          <w:szCs w:val="22"/>
          <w:lang w:bidi="ar"/>
        </w:rPr>
        <w:t>3</w:t>
      </w:r>
    </w:p>
    <w:p w:rsidR="009D5434" w:rsidRDefault="00C40962">
      <w:pPr>
        <w:jc w:val="center"/>
        <w:rPr>
          <w:rFonts w:ascii="宋体" w:eastAsia="宋体" w:hAnsi="宋体"/>
          <w:color w:val="000000" w:themeColor="text1"/>
          <w:sz w:val="32"/>
          <w:szCs w:val="22"/>
        </w:rPr>
      </w:pPr>
      <w:r>
        <w:rPr>
          <w:rFonts w:ascii="宋体" w:eastAsia="宋体" w:hAnsi="宋体" w:cs="黑体" w:hint="eastAsia"/>
          <w:b/>
          <w:color w:val="000000" w:themeColor="text1"/>
          <w:sz w:val="28"/>
          <w:szCs w:val="22"/>
          <w:lang w:bidi="ar"/>
        </w:rPr>
        <w:t>竞标人资格证明文件</w:t>
      </w:r>
      <w:bookmarkEnd w:id="92"/>
    </w:p>
    <w:p w:rsidR="009D5434" w:rsidRDefault="00C40962">
      <w:pPr>
        <w:spacing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中国重汽集团济南动力有限公司：</w:t>
      </w:r>
    </w:p>
    <w:p w:rsidR="009D5434" w:rsidRDefault="00C40962">
      <w:pPr>
        <w:spacing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贵公司组织的 </w:t>
      </w:r>
      <w:r>
        <w:rPr>
          <w:rFonts w:ascii="宋体" w:eastAsia="宋体" w:hAnsi="宋体" w:cs="宋体"/>
          <w:color w:val="000000" w:themeColor="text1"/>
          <w:sz w:val="24"/>
          <w:szCs w:val="22"/>
          <w:lang w:bidi="ar"/>
        </w:rPr>
        <w:t xml:space="preserve">  </w:t>
      </w:r>
      <w:r>
        <w:rPr>
          <w:rFonts w:ascii="宋体" w:eastAsia="宋体" w:hAnsi="宋体" w:cs="宋体" w:hint="eastAsia"/>
          <w:color w:val="000000" w:themeColor="text1"/>
          <w:sz w:val="24"/>
          <w:szCs w:val="22"/>
          <w:lang w:bidi="ar"/>
        </w:rPr>
        <w:t>项目谈判采购活动，我公司愿意参加，并证明提交的下列文件、证明和陈述均是准确的、真实的。若与真实情况不符，我公司愿意承担由此而产生的一切后果。</w:t>
      </w:r>
    </w:p>
    <w:p w:rsidR="009D5434" w:rsidRDefault="00C40962">
      <w:pPr>
        <w:numPr>
          <w:ilvl w:val="0"/>
          <w:numId w:val="25"/>
        </w:numPr>
        <w:spacing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工商营业执照副本复印件（加盖公章）。</w:t>
      </w:r>
    </w:p>
    <w:p w:rsidR="009D5434" w:rsidRDefault="00C40962">
      <w:pPr>
        <w:numPr>
          <w:ilvl w:val="0"/>
          <w:numId w:val="25"/>
        </w:numPr>
        <w:spacing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竞标人认为有必要提供的其他证明文件（加盖公章）。</w:t>
      </w:r>
    </w:p>
    <w:p w:rsidR="009D5434" w:rsidRDefault="009D5434">
      <w:pPr>
        <w:spacing w:line="360" w:lineRule="auto"/>
        <w:rPr>
          <w:rFonts w:ascii="宋体" w:eastAsia="宋体" w:hAnsi="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9D5434">
      <w:pPr>
        <w:spacing w:line="360" w:lineRule="auto"/>
        <w:rPr>
          <w:rFonts w:ascii="宋体" w:eastAsia="宋体" w:hAnsi="宋体"/>
          <w:color w:val="000000" w:themeColor="text1"/>
          <w:sz w:val="24"/>
          <w:szCs w:val="22"/>
        </w:rPr>
      </w:pPr>
    </w:p>
    <w:p w:rsidR="009D5434" w:rsidRDefault="009D5434">
      <w:pPr>
        <w:spacing w:line="360" w:lineRule="auto"/>
        <w:rPr>
          <w:rFonts w:ascii="宋体" w:eastAsia="宋体" w:hAnsi="宋体"/>
          <w:color w:val="000000" w:themeColor="text1"/>
          <w:sz w:val="24"/>
          <w:szCs w:val="22"/>
        </w:rPr>
      </w:pPr>
    </w:p>
    <w:p w:rsidR="009D5434" w:rsidRDefault="00C40962">
      <w:pPr>
        <w:spacing w:line="360" w:lineRule="auto"/>
        <w:rPr>
          <w:rFonts w:ascii="宋体" w:eastAsia="宋体" w:hAnsi="宋体"/>
          <w:color w:val="000000" w:themeColor="text1"/>
          <w:sz w:val="24"/>
        </w:rPr>
      </w:pPr>
      <w:r>
        <w:rPr>
          <w:rFonts w:ascii="宋体" w:eastAsia="宋体" w:hAnsi="宋体" w:cs="Times New Roman"/>
          <w:color w:val="000000" w:themeColor="text1"/>
          <w:sz w:val="24"/>
          <w:szCs w:val="22"/>
          <w:lang w:bidi="ar"/>
        </w:rPr>
        <w:br/>
      </w:r>
      <w:r>
        <w:rPr>
          <w:rFonts w:ascii="宋体" w:eastAsia="宋体" w:hAnsi="宋体" w:cs="宋体" w:hint="eastAsia"/>
          <w:color w:val="000000" w:themeColor="text1"/>
          <w:sz w:val="24"/>
          <w:lang w:bidi="ar"/>
        </w:rPr>
        <w:t>竞标人名称：（加盖公章）</w:t>
      </w:r>
    </w:p>
    <w:p w:rsidR="009D5434" w:rsidRDefault="00C40962">
      <w:pPr>
        <w:spacing w:line="360" w:lineRule="auto"/>
        <w:rPr>
          <w:rFonts w:ascii="宋体" w:eastAsia="宋体" w:hAnsi="宋体"/>
          <w:color w:val="000000" w:themeColor="text1"/>
          <w:sz w:val="24"/>
        </w:rPr>
      </w:pP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法定代表人或其代理人：</w:t>
      </w: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（签</w:t>
      </w: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字）</w:t>
      </w:r>
      <w:r>
        <w:rPr>
          <w:rFonts w:ascii="宋体" w:eastAsia="宋体" w:hAnsi="宋体" w:cs="Times New Roman"/>
          <w:color w:val="000000" w:themeColor="text1"/>
          <w:sz w:val="24"/>
          <w:lang w:bidi="ar"/>
        </w:rPr>
        <w:t xml:space="preserve">     </w:t>
      </w:r>
    </w:p>
    <w:p w:rsidR="009D5434" w:rsidRDefault="009D5434">
      <w:pPr>
        <w:spacing w:line="360" w:lineRule="auto"/>
        <w:rPr>
          <w:rFonts w:ascii="宋体" w:eastAsia="宋体" w:hAnsi="宋体" w:cs="黑体"/>
          <w:color w:val="000000" w:themeColor="text1"/>
          <w:sz w:val="30"/>
          <w:szCs w:val="22"/>
        </w:rPr>
      </w:pPr>
    </w:p>
    <w:p w:rsidR="009D5434" w:rsidRDefault="00C40962">
      <w:pPr>
        <w:widowControl/>
        <w:jc w:val="left"/>
        <w:rPr>
          <w:rFonts w:ascii="宋体" w:eastAsia="宋体" w:hAnsi="宋体"/>
          <w:b/>
          <w:color w:val="000000" w:themeColor="text1"/>
          <w:sz w:val="28"/>
          <w:szCs w:val="22"/>
        </w:rPr>
      </w:pPr>
      <w:r>
        <w:rPr>
          <w:rFonts w:ascii="宋体" w:eastAsia="宋体" w:hAnsi="宋体" w:cs="Times New Roman" w:hint="eastAsia"/>
          <w:color w:val="000000" w:themeColor="text1"/>
          <w:sz w:val="24"/>
          <w:szCs w:val="22"/>
          <w:lang w:bidi="ar"/>
        </w:rPr>
        <w:br w:type="page"/>
      </w:r>
      <w:r>
        <w:rPr>
          <w:rFonts w:ascii="宋体" w:eastAsia="宋体" w:hAnsi="宋体" w:cs="黑体" w:hint="eastAsia"/>
          <w:b/>
          <w:color w:val="000000" w:themeColor="text1"/>
          <w:sz w:val="28"/>
          <w:szCs w:val="22"/>
          <w:lang w:bidi="ar"/>
        </w:rPr>
        <w:lastRenderedPageBreak/>
        <w:t>附件</w:t>
      </w:r>
      <w:r>
        <w:rPr>
          <w:rFonts w:ascii="宋体" w:eastAsia="宋体" w:hAnsi="宋体" w:cs="Times New Roman"/>
          <w:b/>
          <w:color w:val="000000" w:themeColor="text1"/>
          <w:sz w:val="28"/>
          <w:szCs w:val="22"/>
          <w:lang w:bidi="ar"/>
        </w:rPr>
        <w:t>4</w:t>
      </w:r>
    </w:p>
    <w:p w:rsidR="009D5434" w:rsidRDefault="00C40962">
      <w:pPr>
        <w:widowControl/>
        <w:jc w:val="cente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开标一览表</w:t>
      </w:r>
    </w:p>
    <w:p w:rsidR="009D5434" w:rsidRDefault="00C40962">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lang w:bidi="ar"/>
        </w:rPr>
        <w:t>项目名称：</w:t>
      </w:r>
    </w:p>
    <w:p w:rsidR="009D5434" w:rsidRDefault="00C40962">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lang w:bidi="ar"/>
        </w:rPr>
        <w:t>投标人名称（公章）：</w:t>
      </w:r>
    </w:p>
    <w:p w:rsidR="009D5434" w:rsidRDefault="00C40962">
      <w:pPr>
        <w:spacing w:before="6"/>
        <w:ind w:right="88"/>
        <w:jc w:val="left"/>
        <w:rPr>
          <w:rFonts w:ascii="宋体" w:eastAsia="宋体" w:hAnsi="宋体" w:cs="宋体"/>
          <w:color w:val="000000"/>
          <w:sz w:val="24"/>
          <w:u w:val="single"/>
        </w:rPr>
      </w:pPr>
      <w:r>
        <w:rPr>
          <w:rFonts w:ascii="Calibri" w:eastAsia="宋体" w:hAnsi="Calibri" w:cs="宋体" w:hint="eastAsia"/>
          <w:sz w:val="24"/>
          <w:lang w:bidi="ar"/>
        </w:rPr>
        <w:t>投标人代表签字：</w:t>
      </w:r>
    </w:p>
    <w:tbl>
      <w:tblPr>
        <w:tblW w:w="8522" w:type="dxa"/>
        <w:tblInd w:w="123" w:type="dxa"/>
        <w:tblLayout w:type="fixed"/>
        <w:tblLook w:val="04A0" w:firstRow="1" w:lastRow="0" w:firstColumn="1" w:lastColumn="0" w:noHBand="0" w:noVBand="1"/>
      </w:tblPr>
      <w:tblGrid>
        <w:gridCol w:w="1423"/>
        <w:gridCol w:w="4587"/>
        <w:gridCol w:w="2512"/>
      </w:tblGrid>
      <w:tr w:rsidR="009D5434">
        <w:trPr>
          <w:trHeight w:val="748"/>
        </w:trPr>
        <w:tc>
          <w:tcPr>
            <w:tcW w:w="1423" w:type="dxa"/>
            <w:tcBorders>
              <w:top w:val="single" w:sz="12" w:space="0" w:color="000000"/>
              <w:left w:val="single" w:sz="12" w:space="0" w:color="000000"/>
              <w:bottom w:val="single" w:sz="8" w:space="0" w:color="000000"/>
              <w:right w:val="single" w:sz="8"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hint="eastAsia"/>
                <w:color w:val="000000"/>
              </w:rPr>
              <w:t>序号</w:t>
            </w:r>
          </w:p>
        </w:tc>
        <w:tc>
          <w:tcPr>
            <w:tcW w:w="4587" w:type="dxa"/>
            <w:tcBorders>
              <w:top w:val="single" w:sz="12" w:space="0" w:color="000000"/>
              <w:left w:val="nil"/>
              <w:bottom w:val="single" w:sz="8" w:space="0" w:color="000000"/>
              <w:right w:val="single" w:sz="8"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hint="eastAsia"/>
                <w:color w:val="000000"/>
              </w:rPr>
              <w:t>名称</w:t>
            </w:r>
          </w:p>
        </w:tc>
        <w:tc>
          <w:tcPr>
            <w:tcW w:w="2512" w:type="dxa"/>
            <w:tcBorders>
              <w:top w:val="single" w:sz="12" w:space="0" w:color="000000"/>
              <w:left w:val="nil"/>
              <w:bottom w:val="single" w:sz="8" w:space="0" w:color="000000"/>
              <w:right w:val="single" w:sz="12"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hint="eastAsia"/>
                <w:color w:val="000000"/>
              </w:rPr>
              <w:t>框架协议总价</w:t>
            </w:r>
          </w:p>
        </w:tc>
      </w:tr>
      <w:tr w:rsidR="009D5434">
        <w:trPr>
          <w:trHeight w:val="748"/>
        </w:trPr>
        <w:tc>
          <w:tcPr>
            <w:tcW w:w="1423" w:type="dxa"/>
            <w:tcBorders>
              <w:top w:val="nil"/>
              <w:left w:val="single" w:sz="12" w:space="0" w:color="000000"/>
              <w:bottom w:val="single" w:sz="8" w:space="0" w:color="000000"/>
              <w:right w:val="single" w:sz="8"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color w:val="000000"/>
              </w:rPr>
              <w:t>1</w:t>
            </w:r>
          </w:p>
        </w:tc>
        <w:tc>
          <w:tcPr>
            <w:tcW w:w="4587" w:type="dxa"/>
            <w:tcBorders>
              <w:top w:val="nil"/>
              <w:left w:val="nil"/>
              <w:bottom w:val="single" w:sz="8" w:space="0" w:color="000000"/>
              <w:right w:val="single" w:sz="8" w:space="0" w:color="000000"/>
            </w:tcBorders>
            <w:vAlign w:val="center"/>
          </w:tcPr>
          <w:p w:rsidR="009D5434" w:rsidRDefault="001563F3">
            <w:pPr>
              <w:jc w:val="center"/>
              <w:rPr>
                <w:rFonts w:ascii="宋体" w:eastAsia="宋体" w:hAnsi="Times New Roman" w:cs="宋体"/>
                <w:color w:val="000000"/>
              </w:rPr>
            </w:pPr>
            <w:r>
              <w:rPr>
                <w:rFonts w:ascii="宋体" w:hAnsi="宋体" w:hint="eastAsia"/>
                <w:color w:val="FF0000"/>
              </w:rPr>
              <w:t>计算机配件集采框架</w:t>
            </w:r>
          </w:p>
        </w:tc>
        <w:tc>
          <w:tcPr>
            <w:tcW w:w="2512" w:type="dxa"/>
            <w:tcBorders>
              <w:top w:val="nil"/>
              <w:left w:val="nil"/>
              <w:bottom w:val="single" w:sz="8" w:space="0" w:color="000000"/>
              <w:right w:val="single" w:sz="12" w:space="0" w:color="000000"/>
            </w:tcBorders>
            <w:vAlign w:val="center"/>
          </w:tcPr>
          <w:p w:rsidR="009D5434" w:rsidRDefault="009D5434">
            <w:pPr>
              <w:jc w:val="center"/>
              <w:rPr>
                <w:rFonts w:ascii="宋体" w:eastAsia="宋体" w:hAnsi="Times New Roman" w:cs="宋体"/>
                <w:color w:val="000000"/>
              </w:rPr>
            </w:pPr>
          </w:p>
        </w:tc>
      </w:tr>
      <w:tr w:rsidR="009D5434">
        <w:trPr>
          <w:trHeight w:val="748"/>
        </w:trPr>
        <w:tc>
          <w:tcPr>
            <w:tcW w:w="1423" w:type="dxa"/>
            <w:tcBorders>
              <w:top w:val="nil"/>
              <w:left w:val="single" w:sz="12" w:space="0" w:color="000000"/>
              <w:bottom w:val="single" w:sz="8" w:space="0" w:color="000000"/>
              <w:right w:val="single" w:sz="8"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color w:val="000000"/>
              </w:rPr>
              <w:t>2</w:t>
            </w:r>
          </w:p>
        </w:tc>
        <w:tc>
          <w:tcPr>
            <w:tcW w:w="4587" w:type="dxa"/>
            <w:tcBorders>
              <w:top w:val="nil"/>
              <w:left w:val="nil"/>
              <w:bottom w:val="single" w:sz="8" w:space="0" w:color="000000"/>
              <w:right w:val="single" w:sz="8" w:space="0" w:color="000000"/>
            </w:tcBorders>
            <w:vAlign w:val="center"/>
          </w:tcPr>
          <w:p w:rsidR="009D5434" w:rsidRDefault="009D5434">
            <w:pPr>
              <w:jc w:val="center"/>
              <w:rPr>
                <w:rFonts w:ascii="宋体" w:eastAsia="宋体" w:hAnsi="Times New Roman" w:cs="宋体"/>
                <w:color w:val="000000"/>
              </w:rPr>
            </w:pPr>
          </w:p>
        </w:tc>
        <w:tc>
          <w:tcPr>
            <w:tcW w:w="2512" w:type="dxa"/>
            <w:tcBorders>
              <w:top w:val="nil"/>
              <w:left w:val="nil"/>
              <w:bottom w:val="single" w:sz="8" w:space="0" w:color="000000"/>
              <w:right w:val="single" w:sz="12" w:space="0" w:color="000000"/>
            </w:tcBorders>
            <w:vAlign w:val="center"/>
          </w:tcPr>
          <w:p w:rsidR="009D5434" w:rsidRDefault="009D5434">
            <w:pPr>
              <w:jc w:val="center"/>
              <w:rPr>
                <w:rFonts w:ascii="宋体" w:eastAsia="宋体" w:hAnsi="Times New Roman" w:cs="宋体"/>
                <w:color w:val="000000"/>
              </w:rPr>
            </w:pPr>
          </w:p>
        </w:tc>
      </w:tr>
      <w:tr w:rsidR="009D5434">
        <w:trPr>
          <w:trHeight w:val="748"/>
        </w:trPr>
        <w:tc>
          <w:tcPr>
            <w:tcW w:w="1423" w:type="dxa"/>
            <w:tcBorders>
              <w:top w:val="nil"/>
              <w:left w:val="single" w:sz="12" w:space="0" w:color="000000"/>
              <w:bottom w:val="single" w:sz="8" w:space="0" w:color="000000"/>
              <w:right w:val="single" w:sz="8"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color w:val="000000"/>
              </w:rPr>
              <w:t>3</w:t>
            </w:r>
          </w:p>
        </w:tc>
        <w:tc>
          <w:tcPr>
            <w:tcW w:w="4587" w:type="dxa"/>
            <w:tcBorders>
              <w:top w:val="nil"/>
              <w:left w:val="nil"/>
              <w:bottom w:val="single" w:sz="8" w:space="0" w:color="000000"/>
              <w:right w:val="single" w:sz="8" w:space="0" w:color="000000"/>
            </w:tcBorders>
            <w:vAlign w:val="center"/>
          </w:tcPr>
          <w:p w:rsidR="009D5434" w:rsidRDefault="009D5434">
            <w:pPr>
              <w:jc w:val="center"/>
              <w:rPr>
                <w:rFonts w:ascii="宋体" w:eastAsia="宋体" w:hAnsi="Times New Roman" w:cs="宋体"/>
                <w:color w:val="000000"/>
              </w:rPr>
            </w:pPr>
          </w:p>
        </w:tc>
        <w:tc>
          <w:tcPr>
            <w:tcW w:w="2512" w:type="dxa"/>
            <w:tcBorders>
              <w:top w:val="nil"/>
              <w:left w:val="nil"/>
              <w:bottom w:val="single" w:sz="8" w:space="0" w:color="000000"/>
              <w:right w:val="single" w:sz="12" w:space="0" w:color="000000"/>
            </w:tcBorders>
            <w:vAlign w:val="center"/>
          </w:tcPr>
          <w:p w:rsidR="009D5434" w:rsidRDefault="009D5434">
            <w:pPr>
              <w:jc w:val="center"/>
              <w:rPr>
                <w:rFonts w:ascii="宋体" w:eastAsia="宋体" w:hAnsi="Times New Roman" w:cs="宋体"/>
                <w:color w:val="000000"/>
              </w:rPr>
            </w:pPr>
          </w:p>
        </w:tc>
      </w:tr>
      <w:tr w:rsidR="009D5434">
        <w:trPr>
          <w:trHeight w:val="748"/>
        </w:trPr>
        <w:tc>
          <w:tcPr>
            <w:tcW w:w="1423" w:type="dxa"/>
            <w:tcBorders>
              <w:top w:val="nil"/>
              <w:left w:val="single" w:sz="12" w:space="0" w:color="000000"/>
              <w:bottom w:val="single" w:sz="8" w:space="0" w:color="000000"/>
              <w:right w:val="single" w:sz="8"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color w:val="000000"/>
              </w:rPr>
              <w:t>4</w:t>
            </w:r>
          </w:p>
        </w:tc>
        <w:tc>
          <w:tcPr>
            <w:tcW w:w="4587" w:type="dxa"/>
            <w:tcBorders>
              <w:top w:val="nil"/>
              <w:left w:val="nil"/>
              <w:bottom w:val="single" w:sz="8" w:space="0" w:color="000000"/>
              <w:right w:val="single" w:sz="8" w:space="0" w:color="000000"/>
            </w:tcBorders>
            <w:vAlign w:val="center"/>
          </w:tcPr>
          <w:p w:rsidR="009D5434" w:rsidRDefault="009D5434">
            <w:pPr>
              <w:jc w:val="center"/>
              <w:rPr>
                <w:rFonts w:ascii="宋体" w:eastAsia="宋体" w:hAnsi="Times New Roman" w:cs="宋体"/>
                <w:color w:val="000000"/>
              </w:rPr>
            </w:pPr>
          </w:p>
        </w:tc>
        <w:tc>
          <w:tcPr>
            <w:tcW w:w="2512" w:type="dxa"/>
            <w:tcBorders>
              <w:top w:val="nil"/>
              <w:left w:val="nil"/>
              <w:bottom w:val="single" w:sz="8" w:space="0" w:color="000000"/>
              <w:right w:val="single" w:sz="12" w:space="0" w:color="000000"/>
            </w:tcBorders>
            <w:vAlign w:val="center"/>
          </w:tcPr>
          <w:p w:rsidR="009D5434" w:rsidRDefault="009D5434">
            <w:pPr>
              <w:jc w:val="center"/>
              <w:rPr>
                <w:rFonts w:ascii="宋体" w:eastAsia="宋体" w:hAnsi="Times New Roman" w:cs="宋体"/>
                <w:color w:val="000000"/>
              </w:rPr>
            </w:pPr>
          </w:p>
        </w:tc>
      </w:tr>
      <w:tr w:rsidR="009D5434">
        <w:trPr>
          <w:trHeight w:val="748"/>
        </w:trPr>
        <w:tc>
          <w:tcPr>
            <w:tcW w:w="8522" w:type="dxa"/>
            <w:gridSpan w:val="3"/>
            <w:tcBorders>
              <w:top w:val="single" w:sz="8" w:space="0" w:color="000000"/>
              <w:left w:val="single" w:sz="12" w:space="0" w:color="000000"/>
              <w:bottom w:val="single" w:sz="8" w:space="0" w:color="000000"/>
              <w:right w:val="single" w:sz="12" w:space="0" w:color="000000"/>
            </w:tcBorders>
            <w:vAlign w:val="center"/>
          </w:tcPr>
          <w:p w:rsidR="009D5434" w:rsidRDefault="00C40962">
            <w:pPr>
              <w:rPr>
                <w:rFonts w:ascii="宋体" w:eastAsia="宋体" w:hAnsi="Times New Roman" w:cs="宋体"/>
                <w:color w:val="000000"/>
              </w:rPr>
            </w:pPr>
            <w:r>
              <w:rPr>
                <w:rFonts w:ascii="宋体" w:eastAsia="宋体" w:hAnsi="Times New Roman" w:cs="宋体" w:hint="eastAsia"/>
                <w:color w:val="000000"/>
              </w:rPr>
              <w:t>人民币（大写）：</w:t>
            </w:r>
          </w:p>
        </w:tc>
      </w:tr>
      <w:tr w:rsidR="009D5434">
        <w:trPr>
          <w:trHeight w:val="748"/>
        </w:trPr>
        <w:tc>
          <w:tcPr>
            <w:tcW w:w="8522" w:type="dxa"/>
            <w:gridSpan w:val="3"/>
            <w:tcBorders>
              <w:top w:val="single" w:sz="8" w:space="0" w:color="000000"/>
              <w:left w:val="single" w:sz="12" w:space="0" w:color="000000"/>
              <w:bottom w:val="single" w:sz="12" w:space="0" w:color="000000"/>
              <w:right w:val="single" w:sz="12" w:space="0" w:color="000000"/>
            </w:tcBorders>
            <w:vAlign w:val="center"/>
          </w:tcPr>
          <w:p w:rsidR="009D5434" w:rsidRDefault="00C40962">
            <w:pPr>
              <w:rPr>
                <w:rFonts w:ascii="宋体" w:eastAsia="宋体" w:hAnsi="Times New Roman" w:cs="宋体"/>
                <w:color w:val="000000"/>
              </w:rPr>
            </w:pPr>
            <w:r>
              <w:rPr>
                <w:rFonts w:ascii="宋体" w:eastAsia="宋体" w:hAnsi="Times New Roman" w:cs="宋体" w:hint="eastAsia"/>
                <w:color w:val="000000"/>
              </w:rPr>
              <w:t>交货期：</w:t>
            </w:r>
          </w:p>
        </w:tc>
      </w:tr>
    </w:tbl>
    <w:p w:rsidR="009D5434" w:rsidRDefault="009D5434">
      <w:pPr>
        <w:widowControl/>
        <w:overflowPunct w:val="0"/>
        <w:autoSpaceDE w:val="0"/>
        <w:autoSpaceDN w:val="0"/>
        <w:adjustRightInd w:val="0"/>
        <w:spacing w:before="48" w:after="120"/>
        <w:jc w:val="left"/>
        <w:textAlignment w:val="baseline"/>
        <w:rPr>
          <w:rFonts w:ascii="Book Antiqua" w:eastAsia="宋体" w:hAnsi="Book Antiqua" w:cs="Times New Roman"/>
          <w:color w:val="000000"/>
          <w:kern w:val="0"/>
          <w:sz w:val="20"/>
          <w:szCs w:val="20"/>
        </w:rPr>
      </w:pPr>
    </w:p>
    <w:p w:rsidR="009D5434" w:rsidRDefault="00C40962">
      <w:pPr>
        <w:widowControl/>
        <w:overflowPunct w:val="0"/>
        <w:autoSpaceDE w:val="0"/>
        <w:autoSpaceDN w:val="0"/>
        <w:adjustRightInd w:val="0"/>
        <w:spacing w:before="48" w:after="120"/>
        <w:jc w:val="left"/>
        <w:textAlignment w:val="baseline"/>
        <w:rPr>
          <w:rFonts w:ascii="Book Antiqua" w:eastAsia="宋体" w:hAnsi="Book Antiqua" w:cs="Times New Roman"/>
          <w:color w:val="000000"/>
          <w:spacing w:val="-1"/>
          <w:kern w:val="0"/>
          <w:sz w:val="20"/>
          <w:szCs w:val="20"/>
        </w:rPr>
      </w:pPr>
      <w:r>
        <w:rPr>
          <w:rFonts w:ascii="Book Antiqua" w:eastAsia="宋体" w:hAnsi="Book Antiqua" w:cs="Times New Roman" w:hint="eastAsia"/>
          <w:color w:val="000000"/>
          <w:kern w:val="0"/>
          <w:sz w:val="20"/>
          <w:szCs w:val="20"/>
        </w:rPr>
        <w:t>说明：</w:t>
      </w:r>
    </w:p>
    <w:p w:rsidR="009D5434" w:rsidRDefault="00C40962">
      <w:pPr>
        <w:widowControl/>
        <w:overflowPunct w:val="0"/>
        <w:autoSpaceDE w:val="0"/>
        <w:autoSpaceDN w:val="0"/>
        <w:adjustRightInd w:val="0"/>
        <w:spacing w:before="48" w:after="120"/>
        <w:ind w:left="400" w:hanging="400"/>
        <w:jc w:val="left"/>
        <w:textAlignment w:val="baseline"/>
        <w:rPr>
          <w:rFonts w:ascii="Book Antiqua" w:eastAsia="宋体" w:hAnsi="Book Antiqua" w:cs="Times New Roman"/>
          <w:color w:val="000000"/>
          <w:kern w:val="0"/>
          <w:sz w:val="20"/>
          <w:szCs w:val="20"/>
        </w:rPr>
      </w:pPr>
      <w:r>
        <w:rPr>
          <w:rFonts w:ascii="Book Antiqua" w:eastAsia="宋体" w:hAnsi="Book Antiqua" w:cs="Times New Roman"/>
          <w:color w:val="000000"/>
          <w:kern w:val="0"/>
          <w:sz w:val="20"/>
          <w:szCs w:val="20"/>
        </w:rPr>
        <w:t>1</w:t>
      </w:r>
      <w:r>
        <w:rPr>
          <w:rFonts w:ascii="Book Antiqua" w:eastAsia="宋体" w:hAnsi="Book Antiqua" w:cs="Times New Roman" w:hint="eastAsia"/>
          <w:color w:val="000000"/>
          <w:kern w:val="0"/>
          <w:sz w:val="20"/>
          <w:szCs w:val="20"/>
        </w:rPr>
        <w:t>、开标一览表中</w:t>
      </w:r>
      <w:r>
        <w:rPr>
          <w:rFonts w:ascii="Book Antiqua" w:eastAsia="宋体" w:hAnsi="Book Antiqua" w:cs="Times New Roman"/>
          <w:color w:val="000000"/>
          <w:kern w:val="0"/>
          <w:sz w:val="20"/>
          <w:szCs w:val="20"/>
        </w:rPr>
        <w:t>“</w:t>
      </w:r>
      <w:r>
        <w:rPr>
          <w:rFonts w:ascii="Book Antiqua" w:eastAsia="宋体" w:hAnsi="Book Antiqua" w:cs="Times New Roman" w:hint="eastAsia"/>
          <w:color w:val="000000"/>
          <w:kern w:val="0"/>
          <w:sz w:val="20"/>
          <w:szCs w:val="20"/>
        </w:rPr>
        <w:t>框架协议总价</w:t>
      </w:r>
      <w:r>
        <w:rPr>
          <w:rFonts w:ascii="Book Antiqua" w:eastAsia="宋体" w:hAnsi="Book Antiqua" w:cs="Times New Roman"/>
          <w:color w:val="000000"/>
          <w:kern w:val="0"/>
          <w:sz w:val="20"/>
          <w:szCs w:val="20"/>
        </w:rPr>
        <w:t>”</w:t>
      </w:r>
      <w:r>
        <w:rPr>
          <w:rFonts w:ascii="Book Antiqua" w:eastAsia="宋体" w:hAnsi="Book Antiqua" w:cs="Times New Roman" w:hint="eastAsia"/>
          <w:color w:val="000000"/>
          <w:kern w:val="0"/>
          <w:sz w:val="20"/>
          <w:szCs w:val="20"/>
        </w:rPr>
        <w:t>是指附件</w:t>
      </w:r>
      <w:r>
        <w:rPr>
          <w:rFonts w:ascii="Book Antiqua" w:eastAsia="宋体" w:hAnsi="Book Antiqua" w:cs="Times New Roman" w:hint="eastAsia"/>
          <w:color w:val="000000"/>
          <w:kern w:val="0"/>
          <w:sz w:val="20"/>
          <w:szCs w:val="20"/>
        </w:rPr>
        <w:t>5</w:t>
      </w:r>
      <w:r>
        <w:rPr>
          <w:rFonts w:ascii="Book Antiqua" w:eastAsia="宋体" w:hAnsi="Book Antiqua" w:cs="Times New Roman" w:hint="eastAsia"/>
          <w:color w:val="000000"/>
          <w:kern w:val="0"/>
          <w:sz w:val="20"/>
          <w:szCs w:val="20"/>
        </w:rPr>
        <w:t>全部框架明细总价。</w:t>
      </w:r>
      <w:r>
        <w:rPr>
          <w:rFonts w:ascii="Book Antiqua" w:eastAsia="宋体" w:hAnsi="Book Antiqua" w:cs="Times New Roman"/>
          <w:color w:val="000000"/>
          <w:kern w:val="0"/>
          <w:sz w:val="20"/>
          <w:szCs w:val="20"/>
        </w:rPr>
        <w:t xml:space="preserve"> </w:t>
      </w:r>
    </w:p>
    <w:p w:rsidR="009D5434" w:rsidRDefault="00C40962">
      <w:pPr>
        <w:widowControl/>
        <w:overflowPunct w:val="0"/>
        <w:autoSpaceDE w:val="0"/>
        <w:autoSpaceDN w:val="0"/>
        <w:adjustRightInd w:val="0"/>
        <w:spacing w:before="48" w:after="120"/>
        <w:ind w:left="400" w:hanging="400"/>
        <w:jc w:val="left"/>
        <w:textAlignment w:val="baseline"/>
        <w:rPr>
          <w:rFonts w:ascii="Book Antiqua" w:eastAsia="宋体" w:hAnsi="Book Antiqua" w:cs="Times New Roman"/>
          <w:color w:val="000000"/>
          <w:kern w:val="0"/>
          <w:sz w:val="20"/>
          <w:szCs w:val="20"/>
        </w:rPr>
      </w:pPr>
      <w:r>
        <w:rPr>
          <w:rFonts w:ascii="Book Antiqua" w:eastAsia="宋体" w:hAnsi="Book Antiqua" w:cs="Times New Roman"/>
          <w:color w:val="000000"/>
          <w:kern w:val="0"/>
          <w:sz w:val="20"/>
          <w:szCs w:val="20"/>
        </w:rPr>
        <w:t>2</w:t>
      </w:r>
      <w:r>
        <w:rPr>
          <w:rFonts w:ascii="Book Antiqua" w:eastAsia="宋体" w:hAnsi="Book Antiqua" w:cs="Times New Roman" w:hint="eastAsia"/>
          <w:color w:val="000000"/>
          <w:kern w:val="0"/>
          <w:sz w:val="20"/>
          <w:szCs w:val="20"/>
        </w:rPr>
        <w:t>、投标人严格按照规定的格式填写。</w:t>
      </w:r>
    </w:p>
    <w:p w:rsidR="009D5434" w:rsidRDefault="009D5434">
      <w:pPr>
        <w:pStyle w:val="aa"/>
        <w:spacing w:before="48"/>
        <w:ind w:left="400" w:hanging="400"/>
        <w:rPr>
          <w:rFonts w:ascii="宋体" w:hAnsi="宋体" w:cs="宋体"/>
          <w:color w:val="000000" w:themeColor="text1"/>
          <w:sz w:val="24"/>
          <w:szCs w:val="24"/>
        </w:rPr>
      </w:pPr>
    </w:p>
    <w:p w:rsidR="009D5434" w:rsidRDefault="009D5434">
      <w:pPr>
        <w:rPr>
          <w:rFonts w:ascii="宋体" w:eastAsia="宋体" w:hAnsi="宋体" w:cs="宋体"/>
          <w:color w:val="000000" w:themeColor="text1"/>
          <w:sz w:val="24"/>
        </w:rPr>
      </w:pPr>
    </w:p>
    <w:p w:rsidR="009D5434" w:rsidRDefault="009D5434">
      <w:pPr>
        <w:spacing w:before="2"/>
        <w:rPr>
          <w:rFonts w:ascii="宋体" w:eastAsia="宋体" w:hAnsi="宋体" w:cs="宋体"/>
          <w:color w:val="000000" w:themeColor="text1"/>
        </w:rPr>
      </w:pPr>
    </w:p>
    <w:p w:rsidR="009D5434" w:rsidRDefault="00C40962">
      <w:pPr>
        <w:pStyle w:val="aa"/>
        <w:spacing w:before="48"/>
        <w:ind w:left="400" w:hanging="400"/>
        <w:jc w:val="right"/>
        <w:rPr>
          <w:rFonts w:ascii="宋体" w:hAnsi="宋体" w:cs="宋体"/>
          <w:color w:val="000000" w:themeColor="text1"/>
          <w:sz w:val="24"/>
          <w:szCs w:val="24"/>
        </w:rPr>
      </w:pPr>
      <w:r>
        <w:rPr>
          <w:rFonts w:ascii="宋体" w:hAnsi="宋体" w:cs="宋体" w:hint="eastAsia"/>
          <w:color w:val="000000" w:themeColor="text1"/>
          <w:sz w:val="24"/>
          <w:szCs w:val="24"/>
        </w:rPr>
        <w:t>日期：  年 月  日</w:t>
      </w:r>
    </w:p>
    <w:p w:rsidR="009D5434" w:rsidRDefault="009D5434">
      <w:pPr>
        <w:ind w:firstLine="480"/>
        <w:rPr>
          <w:rFonts w:ascii="宋体" w:eastAsia="宋体" w:hAnsi="宋体" w:cs="宋体"/>
          <w:color w:val="000000" w:themeColor="text1"/>
          <w:sz w:val="24"/>
          <w:szCs w:val="22"/>
        </w:rPr>
      </w:pPr>
    </w:p>
    <w:p w:rsidR="009D5434" w:rsidRDefault="009D5434">
      <w:pPr>
        <w:ind w:firstLine="480"/>
        <w:rPr>
          <w:rFonts w:ascii="宋体" w:eastAsia="宋体" w:hAnsi="宋体" w:cs="宋体"/>
          <w:color w:val="000000" w:themeColor="text1"/>
          <w:sz w:val="24"/>
          <w:szCs w:val="22"/>
        </w:rPr>
      </w:pPr>
    </w:p>
    <w:p w:rsidR="009D5434" w:rsidRDefault="009D5434">
      <w:pPr>
        <w:ind w:firstLine="480"/>
        <w:rPr>
          <w:rFonts w:ascii="宋体" w:eastAsia="宋体" w:hAnsi="宋体" w:cs="宋体"/>
          <w:color w:val="000000" w:themeColor="text1"/>
          <w:sz w:val="24"/>
          <w:szCs w:val="22"/>
        </w:rPr>
      </w:pPr>
    </w:p>
    <w:p w:rsidR="009D5434" w:rsidRDefault="009D5434">
      <w:pPr>
        <w:ind w:firstLine="480"/>
        <w:rPr>
          <w:rFonts w:ascii="宋体" w:eastAsia="宋体" w:hAnsi="宋体" w:cs="宋体"/>
          <w:color w:val="000000" w:themeColor="text1"/>
          <w:sz w:val="24"/>
          <w:szCs w:val="22"/>
        </w:rPr>
      </w:pPr>
    </w:p>
    <w:p w:rsidR="009D5434" w:rsidRDefault="009D5434">
      <w:pPr>
        <w:ind w:firstLine="480"/>
        <w:rPr>
          <w:rFonts w:ascii="宋体" w:eastAsia="宋体" w:hAnsi="宋体" w:cs="宋体"/>
          <w:color w:val="000000" w:themeColor="text1"/>
          <w:sz w:val="24"/>
          <w:szCs w:val="22"/>
        </w:rPr>
      </w:pPr>
    </w:p>
    <w:p w:rsidR="009D5434" w:rsidRDefault="009D5434">
      <w:pPr>
        <w:ind w:firstLine="480"/>
        <w:rPr>
          <w:rFonts w:ascii="宋体" w:eastAsia="宋体" w:hAnsi="宋体" w:cs="宋体"/>
          <w:color w:val="000000" w:themeColor="text1"/>
          <w:sz w:val="24"/>
          <w:szCs w:val="22"/>
        </w:rPr>
      </w:pPr>
    </w:p>
    <w:p w:rsidR="009D5434" w:rsidRDefault="009D5434">
      <w:pPr>
        <w:ind w:firstLine="480"/>
        <w:rPr>
          <w:rFonts w:ascii="宋体" w:eastAsia="宋体" w:hAnsi="宋体" w:cs="宋体"/>
          <w:color w:val="000000" w:themeColor="text1"/>
          <w:sz w:val="24"/>
          <w:szCs w:val="22"/>
        </w:rPr>
      </w:pPr>
    </w:p>
    <w:p w:rsidR="009D5434" w:rsidRDefault="009D5434">
      <w:pPr>
        <w:rPr>
          <w:rFonts w:ascii="宋体" w:eastAsia="宋体" w:hAnsi="宋体" w:cs="宋体"/>
          <w:color w:val="000000" w:themeColor="text1"/>
          <w:sz w:val="24"/>
          <w:szCs w:val="22"/>
        </w:rPr>
      </w:pPr>
    </w:p>
    <w:p w:rsidR="009D5434" w:rsidRDefault="00C40962">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附件</w:t>
      </w:r>
      <w:r>
        <w:rPr>
          <w:rFonts w:ascii="宋体" w:eastAsia="宋体" w:hAnsi="宋体" w:cs="Times New Roman"/>
          <w:b/>
          <w:color w:val="000000" w:themeColor="text1"/>
          <w:sz w:val="28"/>
          <w:szCs w:val="22"/>
          <w:lang w:bidi="ar"/>
        </w:rPr>
        <w:t>5</w:t>
      </w:r>
    </w:p>
    <w:p w:rsidR="009D5434" w:rsidRDefault="00D92CC7">
      <w:pPr>
        <w:jc w:val="center"/>
        <w:rPr>
          <w:rFonts w:ascii="宋体" w:eastAsia="宋体" w:hAnsi="宋体" w:cs="黑体"/>
          <w:b/>
          <w:color w:val="000000" w:themeColor="text1"/>
          <w:sz w:val="28"/>
          <w:szCs w:val="22"/>
          <w:lang w:bidi="ar"/>
        </w:rPr>
      </w:pPr>
      <w:r>
        <w:rPr>
          <w:rFonts w:ascii="宋体" w:eastAsia="宋体" w:hAnsi="宋体" w:cs="黑体" w:hint="eastAsia"/>
          <w:b/>
          <w:color w:val="000000" w:themeColor="text1"/>
          <w:sz w:val="28"/>
          <w:szCs w:val="22"/>
          <w:lang w:bidi="ar"/>
        </w:rPr>
        <w:t>计算机配件集采框架</w:t>
      </w:r>
      <w:r w:rsidR="00C40962">
        <w:rPr>
          <w:rFonts w:ascii="宋体" w:eastAsia="宋体" w:hAnsi="宋体" w:cs="黑体" w:hint="eastAsia"/>
          <w:b/>
          <w:color w:val="000000" w:themeColor="text1"/>
          <w:sz w:val="28"/>
          <w:szCs w:val="22"/>
          <w:lang w:bidi="ar"/>
        </w:rPr>
        <w:t>明细</w:t>
      </w:r>
    </w:p>
    <w:p w:rsidR="009D5434" w:rsidRDefault="00C40962">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lang w:bidi="ar"/>
        </w:rPr>
        <w:t>项目名称：</w:t>
      </w:r>
    </w:p>
    <w:p w:rsidR="009D5434" w:rsidRDefault="00C40962">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lang w:bidi="ar"/>
        </w:rPr>
        <w:t>投标人名称（公章）：</w:t>
      </w:r>
    </w:p>
    <w:p w:rsidR="009D5434" w:rsidRDefault="00C40962">
      <w:pPr>
        <w:spacing w:before="6"/>
        <w:ind w:right="88"/>
        <w:jc w:val="left"/>
        <w:rPr>
          <w:rFonts w:ascii="宋体" w:eastAsia="宋体" w:hAnsi="宋体" w:cs="宋体"/>
          <w:color w:val="000000"/>
          <w:sz w:val="24"/>
          <w:u w:val="single"/>
        </w:rPr>
      </w:pPr>
      <w:r>
        <w:rPr>
          <w:rFonts w:ascii="Calibri" w:eastAsia="宋体" w:hAnsi="Calibri" w:cs="宋体" w:hint="eastAsia"/>
          <w:sz w:val="24"/>
          <w:lang w:bidi="ar"/>
        </w:rPr>
        <w:t>投标人代表签字：</w:t>
      </w:r>
    </w:p>
    <w:p w:rsidR="009D5434" w:rsidRDefault="00C40962">
      <w:pPr>
        <w:spacing w:before="62"/>
        <w:ind w:right="1048"/>
        <w:jc w:val="center"/>
        <w:rPr>
          <w:rFonts w:ascii="宋体" w:eastAsia="宋体" w:hAnsi="宋体" w:cs="宋体"/>
          <w:sz w:val="24"/>
          <w:szCs w:val="22"/>
        </w:rPr>
      </w:pPr>
      <w:r>
        <w:rPr>
          <w:rFonts w:ascii="宋体" w:eastAsia="宋体" w:hAnsi="宋体" w:cs="宋体"/>
          <w:color w:val="000000"/>
          <w:sz w:val="24"/>
          <w:lang w:bidi="ar"/>
        </w:rPr>
        <w:t xml:space="preserve">                                        </w:t>
      </w:r>
      <w:r w:rsidR="00AF0406">
        <w:rPr>
          <w:rFonts w:ascii="宋体" w:eastAsia="宋体" w:hAnsi="宋体" w:cs="宋体"/>
          <w:color w:val="000000"/>
          <w:sz w:val="24"/>
          <w:lang w:bidi="ar"/>
        </w:rPr>
        <w:t xml:space="preserve">       </w:t>
      </w:r>
      <w:r>
        <w:rPr>
          <w:rFonts w:ascii="宋体" w:eastAsia="宋体" w:hAnsi="宋体" w:cs="宋体" w:hint="eastAsia"/>
          <w:color w:val="000000"/>
          <w:sz w:val="24"/>
          <w:lang w:bidi="ar"/>
        </w:rPr>
        <w:t>价格单位：</w:t>
      </w:r>
      <w:r>
        <w:rPr>
          <w:rFonts w:ascii="宋体" w:eastAsia="宋体" w:hAnsi="宋体" w:cs="宋体"/>
          <w:color w:val="000000"/>
          <w:sz w:val="24"/>
          <w:lang w:bidi="ar"/>
        </w:rPr>
        <w:t xml:space="preserve">   </w:t>
      </w:r>
      <w:r>
        <w:rPr>
          <w:rFonts w:ascii="宋体" w:eastAsia="宋体" w:hAnsi="宋体" w:cs="宋体" w:hint="eastAsia"/>
          <w:color w:val="000000"/>
          <w:sz w:val="24"/>
          <w:lang w:bidi="ar"/>
        </w:rPr>
        <w:t>元</w:t>
      </w:r>
    </w:p>
    <w:tbl>
      <w:tblPr>
        <w:tblW w:w="8931" w:type="dxa"/>
        <w:tblInd w:w="-5" w:type="dxa"/>
        <w:tblLook w:val="04A0" w:firstRow="1" w:lastRow="0" w:firstColumn="1" w:lastColumn="0" w:noHBand="0" w:noVBand="1"/>
      </w:tblPr>
      <w:tblGrid>
        <w:gridCol w:w="760"/>
        <w:gridCol w:w="3351"/>
        <w:gridCol w:w="1240"/>
        <w:gridCol w:w="643"/>
        <w:gridCol w:w="2086"/>
        <w:gridCol w:w="851"/>
      </w:tblGrid>
      <w:tr w:rsidR="00AF0406" w:rsidRPr="00D44421" w:rsidTr="00AF0406">
        <w:trPr>
          <w:trHeight w:val="37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序号</w:t>
            </w:r>
          </w:p>
        </w:tc>
        <w:tc>
          <w:tcPr>
            <w:tcW w:w="3351" w:type="dxa"/>
            <w:tcBorders>
              <w:top w:val="single" w:sz="4" w:space="0" w:color="auto"/>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名称</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品牌</w:t>
            </w:r>
          </w:p>
        </w:tc>
        <w:tc>
          <w:tcPr>
            <w:tcW w:w="643" w:type="dxa"/>
            <w:tcBorders>
              <w:top w:val="single" w:sz="4" w:space="0" w:color="auto"/>
              <w:left w:val="nil"/>
              <w:bottom w:val="single" w:sz="4" w:space="0" w:color="auto"/>
              <w:right w:val="nil"/>
            </w:tcBorders>
          </w:tcPr>
          <w:p w:rsidR="00AF0406" w:rsidRPr="00D44421" w:rsidRDefault="00AF0406" w:rsidP="00C86710">
            <w:pPr>
              <w:widowControl/>
              <w:jc w:val="center"/>
              <w:rPr>
                <w:rFonts w:ascii="宋体" w:eastAsia="宋体" w:hAnsi="宋体" w:cs="宋体"/>
                <w:b/>
                <w:bCs/>
                <w:color w:val="000000"/>
                <w:kern w:val="0"/>
                <w:sz w:val="22"/>
                <w:szCs w:val="22"/>
              </w:rPr>
            </w:pP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规格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单位</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测线仪/寻线器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精明鼠</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二合一</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压线钳</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罗宾汉</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RJ45/RJ11</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打线器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山泽</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双头，一头带卡刀</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水晶头</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RJ45</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盒</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超五类双绞线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非屏蔽</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箱</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六类双绞线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非屏蔽</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箱</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维修工具</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世达</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全尺寸</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台式机8G内存条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DDR3</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台式机8G内存条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台式机16G内存条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笔记本8G内存条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DDR3</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笔记本8G内存条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笔记本16G内存条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台式机8G内存条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DDR3</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台式机8G内存条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台式机16G内存条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笔记本8G内存条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DDR3</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笔记本8G内存条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笔记本16G内存条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台式机8G内存条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DELL</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台式机16G内存条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DELL</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笔记本8G内存条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DELL</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笔记本16G内存条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DELL</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外置刻录光驱</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华硕</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8X/USB3.0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1.5米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lastRenderedPageBreak/>
              <w:t>26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10米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25米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256G</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512G</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NVMeSSD固态</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1TB</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NVMeSSD固态</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512G</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M2 2242 SATA SSD</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1TB</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M2 2242 SATA SSD</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512G</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256G</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39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512G</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NVMeSSD固态</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1TB</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NVMeSSD固态</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512G</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M2 2242 SATA SSD</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1TB</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M2 2242 SATA SSD</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512G</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256G</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512G</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NVMeSSD固态硬盘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1TB</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49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NVMeSSD固态硬盘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512G</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交换机</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TL-SG1005M</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交换机</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TL-SG1008M</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无线路由器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华为</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WS-6500千兆版</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外置无线网卡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TL-WN726N（有天线）</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外置无线网卡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TL-WN725N（无天线）</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千兆交换机</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TL-SG1016DT</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小型扩展坞</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飞利浦</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SWR1608B</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数字对讲机</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铁通时代</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K11</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58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强光手电筒</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神火</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A5</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lastRenderedPageBreak/>
              <w:t>59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RJ45模块</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免工具</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信息面板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双口</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电话模块</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免工具</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支</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USB3.0分线器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50985（15厘米）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USB3.0分线器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1转4（1米）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外置硬盘读取器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ORICO</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6228US3-C</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超五类跳线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1.5米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超五类跳线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超五类跳线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6类跳线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1.5米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69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6类跳线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6类跳线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6类水晶头</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RJ45</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盒</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6类模块</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康普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RJ45/免工具</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方形电池</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品胜</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9V</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激光测距仪</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博世</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GLM80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工具包</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世达</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95198</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万兆网线跳线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秋叶原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25米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万兆光电转换器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Netlink</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HTB-10G-SFP</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SATA串口笔记本电脑外置硬盘盒</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2.5英寸USB3.0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79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采集卡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宝狮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HS-1080HDU</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摄像头/索尼</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索尼</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C930C</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USB</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USB5米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USBIEEE</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传感器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映美</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530K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传感器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HP5550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打印服务器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打印机定影器走纸轮</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EPSON-1900K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打印机进纸器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EPSON-1900K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89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打印机头缆</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挡片</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原装</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针式打印机</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片</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定影膜</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HP1020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定影膜</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HP701</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lastRenderedPageBreak/>
              <w:t>93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定影器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HP5550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套</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复印机载体刮板组件</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理光</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2015</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组</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接口板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映美</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530K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进纸器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映美</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530K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陶瓷片</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HP701</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网卡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tp-link</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HP701</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99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下辊</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松下</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328</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HP1522</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映美</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530K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转印皮带</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HP5525</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套</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进纸器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hp1020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离合器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hp1020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CPU</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intel</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i5</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CPU</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intel</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I7</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笔记本屏幕</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联想ThinkPad15.6寸</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笔记本适配器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原厂</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109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笔记本适配器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原厂</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电源</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300W</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电源</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台式机</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显卡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4G显存</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台式计算机机械硬盘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2T</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B470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Q370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B560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台式计算机机械硬盘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1T</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TF卡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金士顿</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32G</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119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TF卡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金士顿</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64G</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VGA分配器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1.5米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5米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10米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30米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lastRenderedPageBreak/>
              <w:t>126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VGA线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SYV75-2*5</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电源</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航嘉</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大功率</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电源线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BV6.0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129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幕布</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信鸽</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玻珠地拉（120寸）</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数据线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深蓝</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移动硬盘</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稳压电源</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山特</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UPS(1K)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DVI转VGA转接器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HDMI转VGA转接器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大DP转VGA转接器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VGA转HDMI转接器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大DP转HDMI转接器 </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DVI转HDMI转接器 </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搓纸轮</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理光</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理光5054</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139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1.2T</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定影组件</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 401</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双面器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 401</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打印机走纸轮</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理光</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理光2554SP复印机</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笔记本电脑屏幕</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联想、惠普、戴尔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13寸</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笔记本电脑屏幕</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联想、惠普、戴尔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14寸</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打印针</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打印头</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进纸器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齿轮组件</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149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控制面板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进纸器盖板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电源板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EPSON 1600K3H/1900k2H</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定影器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佳能2830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齿轮</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佳能2830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lastRenderedPageBreak/>
              <w:t>154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加热膜</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佳能2830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热敏电阻</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佳能2830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温控电阻</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佳能2830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hp1020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定影总承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hp5025</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159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充电辊</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hp5025</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套</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分离爪</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hp5025</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主板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hp5025</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投影机灯泡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原装</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爱普生、东芝</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投影机电灯板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原装</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爱普生、东芝</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显示器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21.5寸液晶</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显示器</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23.8寸液晶</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笔记本电池</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E42、K4e等中端系列</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笔记本电池</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348、440G7等中端系列</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块</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13寸笔记本液晶屏排线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169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14寸笔记本液晶屏排线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15寸笔记本液晶屏排线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13寸笔记本键盘更换</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14寸笔记本键盘更换  </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15寸笔记本键盘更换</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13寸（16:9）</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13寸（16:10）</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14寸（16:9）</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14寸（16:10）</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15寸（16:9）</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179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15寸（16:10）</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21.5寸（16:9）</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22寸（16:9）</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23.8寸（16:9）</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24寸（16:10）</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防窥膜  25寸（16:9）</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防窥膜  25寸（16:10）</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张</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lastRenderedPageBreak/>
              <w:t>186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USB有线网卡  100M/1000M自适应</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Type-c有线网卡  100M/1000M自适应</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　</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16G服务器内存条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DDR4/RECC/3200MHZ</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189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32G服务器内存条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DDR4/RECC/3200MHZ</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600G/SAS/2.5英寸/15K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1.2/TSAS/2.5英寸/10K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1.8T/SAS/2.5英寸/10K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2.4T/SAS/2.5英寸/10K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16G服务器内存条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DDR4/RECC/3200MHZ</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32G服务器内存条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DDR4/RECC/3200MHZ</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64G服务器内存条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DDR4/RECC/3200MHZ</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1.2/TSAS/2.5英寸/10K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服务器硬盘</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2.4T/SAS/2.5英寸/10K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199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笔记本电池</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ThinkPadX1 CARBON</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笔记本电池</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ThinkPad T590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笔记本电池</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ThinkPad X13</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DP数据线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1.5米（4K）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DP数据线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2米（4K）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204</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DP数据线</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绿联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3米（4K）</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条</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205</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工作站显卡</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英伟达</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RTX4000（工装）</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206</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440 G7</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207</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348系列</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208</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K4e</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209</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T590</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210</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X1</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211</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联想</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T15</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212</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惠普笔记本风扇</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戴尔</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 xml:space="preserve">Latiude 3420 </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r w:rsidR="00AF0406" w:rsidRPr="00D44421" w:rsidTr="00AF0406">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b/>
                <w:bCs/>
                <w:color w:val="000000"/>
                <w:kern w:val="0"/>
                <w:sz w:val="22"/>
                <w:szCs w:val="22"/>
              </w:rPr>
            </w:pPr>
            <w:r w:rsidRPr="00D44421">
              <w:rPr>
                <w:rFonts w:ascii="宋体" w:eastAsia="宋体" w:hAnsi="宋体" w:cs="宋体" w:hint="eastAsia"/>
                <w:b/>
                <w:bCs/>
                <w:color w:val="000000"/>
                <w:kern w:val="0"/>
                <w:sz w:val="22"/>
                <w:szCs w:val="22"/>
              </w:rPr>
              <w:t>213</w:t>
            </w:r>
          </w:p>
        </w:tc>
        <w:tc>
          <w:tcPr>
            <w:tcW w:w="33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考勤面板机电源模块</w:t>
            </w:r>
          </w:p>
        </w:tc>
        <w:tc>
          <w:tcPr>
            <w:tcW w:w="1240"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大华</w:t>
            </w:r>
          </w:p>
        </w:tc>
        <w:tc>
          <w:tcPr>
            <w:tcW w:w="643" w:type="dxa"/>
            <w:tcBorders>
              <w:top w:val="nil"/>
              <w:left w:val="nil"/>
              <w:bottom w:val="single" w:sz="4" w:space="0" w:color="auto"/>
              <w:right w:val="nil"/>
            </w:tcBorders>
          </w:tcPr>
          <w:p w:rsidR="00AF0406" w:rsidRPr="00D44421" w:rsidRDefault="00AF0406" w:rsidP="00C86710">
            <w:pPr>
              <w:widowControl/>
              <w:jc w:val="center"/>
              <w:rPr>
                <w:rFonts w:ascii="宋体" w:eastAsia="宋体" w:hAnsi="宋体" w:cs="宋体"/>
                <w:color w:val="000000"/>
                <w:kern w:val="0"/>
                <w:sz w:val="22"/>
                <w:szCs w:val="22"/>
              </w:rPr>
            </w:pPr>
          </w:p>
        </w:tc>
        <w:tc>
          <w:tcPr>
            <w:tcW w:w="2086"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宋体" w:eastAsia="宋体" w:hAnsi="宋体" w:cs="宋体"/>
                <w:color w:val="000000"/>
                <w:kern w:val="0"/>
                <w:sz w:val="22"/>
                <w:szCs w:val="22"/>
              </w:rPr>
            </w:pPr>
            <w:r w:rsidRPr="00D44421">
              <w:rPr>
                <w:rFonts w:ascii="宋体" w:eastAsia="宋体" w:hAnsi="宋体" w:cs="宋体" w:hint="eastAsia"/>
                <w:color w:val="000000"/>
                <w:kern w:val="0"/>
                <w:sz w:val="22"/>
                <w:szCs w:val="22"/>
              </w:rPr>
              <w:t>12V2A</w:t>
            </w:r>
          </w:p>
        </w:tc>
        <w:tc>
          <w:tcPr>
            <w:tcW w:w="851" w:type="dxa"/>
            <w:tcBorders>
              <w:top w:val="nil"/>
              <w:left w:val="nil"/>
              <w:bottom w:val="single" w:sz="4" w:space="0" w:color="auto"/>
              <w:right w:val="single" w:sz="4" w:space="0" w:color="auto"/>
            </w:tcBorders>
            <w:shd w:val="clear" w:color="auto" w:fill="auto"/>
            <w:noWrap/>
            <w:vAlign w:val="center"/>
            <w:hideMark/>
          </w:tcPr>
          <w:p w:rsidR="00AF0406" w:rsidRPr="00D44421" w:rsidRDefault="00AF0406" w:rsidP="00C86710">
            <w:pPr>
              <w:widowControl/>
              <w:jc w:val="center"/>
              <w:rPr>
                <w:rFonts w:ascii="等线" w:eastAsia="等线" w:hAnsi="等线" w:cs="宋体"/>
                <w:color w:val="000000"/>
                <w:kern w:val="0"/>
                <w:sz w:val="22"/>
                <w:szCs w:val="22"/>
              </w:rPr>
            </w:pPr>
            <w:r w:rsidRPr="00D44421">
              <w:rPr>
                <w:rFonts w:ascii="等线" w:eastAsia="等线" w:hAnsi="等线" w:cs="宋体" w:hint="eastAsia"/>
                <w:color w:val="000000"/>
                <w:kern w:val="0"/>
                <w:sz w:val="22"/>
                <w:szCs w:val="22"/>
              </w:rPr>
              <w:t>个</w:t>
            </w:r>
          </w:p>
        </w:tc>
      </w:tr>
    </w:tbl>
    <w:p w:rsidR="009D5434" w:rsidRDefault="009D5434">
      <w:pPr>
        <w:rPr>
          <w:rFonts w:ascii="宋体" w:eastAsia="宋体" w:hAnsi="宋体"/>
          <w:b/>
          <w:color w:val="000000" w:themeColor="text1"/>
          <w:sz w:val="28"/>
          <w:szCs w:val="22"/>
        </w:rPr>
      </w:pPr>
    </w:p>
    <w:p w:rsidR="009D5434" w:rsidRDefault="00C40962">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lastRenderedPageBreak/>
        <w:t>附件</w:t>
      </w:r>
      <w:r>
        <w:rPr>
          <w:rFonts w:ascii="宋体" w:eastAsia="宋体" w:hAnsi="宋体" w:cs="Times New Roman"/>
          <w:b/>
          <w:color w:val="000000" w:themeColor="text1"/>
          <w:sz w:val="28"/>
          <w:szCs w:val="22"/>
          <w:lang w:bidi="ar"/>
        </w:rPr>
        <w:t>6</w:t>
      </w:r>
    </w:p>
    <w:p w:rsidR="009D5434" w:rsidRDefault="00C40962">
      <w:pPr>
        <w:jc w:val="cente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商务条款偏离表</w:t>
      </w:r>
    </w:p>
    <w:p w:rsidR="009D5434" w:rsidRDefault="009D5434">
      <w:pPr>
        <w:rPr>
          <w:rFonts w:ascii="宋体" w:eastAsia="宋体" w:hAnsi="宋体"/>
          <w:b/>
          <w:color w:val="000000" w:themeColor="text1"/>
          <w:sz w:val="22"/>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79"/>
        <w:gridCol w:w="3060"/>
        <w:gridCol w:w="1079"/>
        <w:gridCol w:w="2474"/>
      </w:tblGrid>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序号</w:t>
            </w:r>
          </w:p>
        </w:tc>
        <w:tc>
          <w:tcPr>
            <w:tcW w:w="4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招标文件条款</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投标书条款</w:t>
            </w: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条款号</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条款内容</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条款号</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条款内容</w:t>
            </w: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bl>
    <w:p w:rsidR="009D5434" w:rsidRDefault="00C40962">
      <w:pP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投标人名称：                   投标人代表签字：            日期：</w:t>
      </w:r>
    </w:p>
    <w:p w:rsidR="009D5434" w:rsidRDefault="00C40962">
      <w:pP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注：为避免歧义，无偏离也应要提报该表，并注明“无”字。如无该表则即使在其它部分已反映，将也被视为“无偏离”。</w:t>
      </w:r>
    </w:p>
    <w:p w:rsidR="009D5434" w:rsidRDefault="009D5434">
      <w:pPr>
        <w:rPr>
          <w:rFonts w:ascii="宋体" w:eastAsia="宋体" w:hAnsi="宋体" w:cs="黑体"/>
          <w:b/>
          <w:color w:val="000000" w:themeColor="text1"/>
          <w:sz w:val="28"/>
          <w:szCs w:val="22"/>
          <w:lang w:bidi="ar"/>
        </w:rPr>
      </w:pPr>
    </w:p>
    <w:p w:rsidR="009D5434" w:rsidRDefault="00C40962">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附件</w:t>
      </w:r>
      <w:r>
        <w:rPr>
          <w:rFonts w:ascii="宋体" w:eastAsia="宋体" w:hAnsi="宋体" w:cs="Times New Roman"/>
          <w:b/>
          <w:color w:val="000000" w:themeColor="text1"/>
          <w:sz w:val="28"/>
          <w:szCs w:val="22"/>
          <w:lang w:bidi="ar"/>
        </w:rPr>
        <w:t>7</w:t>
      </w:r>
    </w:p>
    <w:p w:rsidR="009D5434" w:rsidRDefault="00C40962">
      <w:pPr>
        <w:jc w:val="cente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技术规格、参数偏离表</w:t>
      </w:r>
    </w:p>
    <w:p w:rsidR="009D5434" w:rsidRDefault="009D5434">
      <w:pPr>
        <w:rPr>
          <w:rFonts w:ascii="宋体" w:eastAsia="宋体" w:hAnsi="宋体" w:cs="宋体"/>
          <w:color w:val="000000" w:themeColor="text1"/>
          <w:sz w:val="24"/>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079"/>
        <w:gridCol w:w="2893"/>
        <w:gridCol w:w="1109"/>
        <w:gridCol w:w="2612"/>
      </w:tblGrid>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序号</w:t>
            </w:r>
          </w:p>
        </w:tc>
        <w:tc>
          <w:tcPr>
            <w:tcW w:w="3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招标文件条款</w:t>
            </w:r>
          </w:p>
        </w:tc>
        <w:tc>
          <w:tcPr>
            <w:tcW w:w="3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投标书条款</w:t>
            </w: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条款号</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条款内容</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条款号</w:t>
            </w: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条款内容</w:t>
            </w: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bl>
    <w:p w:rsidR="009D5434" w:rsidRDefault="00C40962">
      <w:pPr>
        <w:rPr>
          <w:rFonts w:ascii="宋体" w:eastAsia="宋体" w:hAnsi="宋体"/>
          <w:color w:val="000000" w:themeColor="text1"/>
          <w:sz w:val="24"/>
        </w:rPr>
      </w:pPr>
      <w:r>
        <w:rPr>
          <w:rFonts w:ascii="宋体" w:eastAsia="宋体" w:hAnsi="宋体" w:cs="宋体" w:hint="eastAsia"/>
          <w:color w:val="000000" w:themeColor="text1"/>
          <w:sz w:val="24"/>
          <w:lang w:bidi="ar"/>
        </w:rPr>
        <w:t>投标人名称：</w:t>
      </w: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投标人代表签字：</w:t>
      </w: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日期：</w:t>
      </w:r>
    </w:p>
    <w:p w:rsidR="009D5434" w:rsidRDefault="00C40962">
      <w:pPr>
        <w:rPr>
          <w:rFonts w:ascii="宋体" w:eastAsia="宋体" w:hAnsi="宋体" w:cs="宋体"/>
          <w:color w:val="000000" w:themeColor="text1"/>
          <w:sz w:val="24"/>
          <w:szCs w:val="22"/>
        </w:rPr>
      </w:pPr>
      <w:r>
        <w:rPr>
          <w:rFonts w:ascii="宋体" w:eastAsia="宋体" w:hAnsi="宋体" w:cs="宋体" w:hint="eastAsia"/>
          <w:color w:val="000000" w:themeColor="text1"/>
          <w:sz w:val="24"/>
          <w:lang w:bidi="ar"/>
        </w:rPr>
        <w:t>注：为避免歧义，无偏离也应要提报该表，并注明“无”字。如无该表则即使在其它部分已反映，将也被视为“无偏离”。</w:t>
      </w:r>
    </w:p>
    <w:p w:rsidR="009D5434" w:rsidRDefault="00C40962">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附件8</w:t>
      </w:r>
    </w:p>
    <w:p w:rsidR="009D5434" w:rsidRDefault="009D5434">
      <w:pPr>
        <w:jc w:val="center"/>
        <w:rPr>
          <w:rFonts w:ascii="宋体" w:eastAsia="宋体" w:hAnsi="宋体" w:cs="Times New Roman"/>
          <w:b/>
          <w:color w:val="000000" w:themeColor="text1"/>
          <w:sz w:val="28"/>
          <w:szCs w:val="22"/>
          <w:lang w:bidi="ar"/>
        </w:rPr>
      </w:pPr>
    </w:p>
    <w:p w:rsidR="009D5434" w:rsidRDefault="00C40962">
      <w:pPr>
        <w:jc w:val="center"/>
        <w:rPr>
          <w:rFonts w:ascii="宋体" w:eastAsia="宋体" w:hAnsi="宋体"/>
          <w:b/>
          <w:color w:val="000000" w:themeColor="text1"/>
          <w:sz w:val="28"/>
          <w:szCs w:val="22"/>
        </w:rPr>
      </w:pPr>
      <w:r>
        <w:rPr>
          <w:rFonts w:ascii="宋体" w:eastAsia="宋体" w:hAnsi="宋体" w:cs="Times New Roman"/>
          <w:b/>
          <w:color w:val="000000" w:themeColor="text1"/>
          <w:sz w:val="28"/>
          <w:szCs w:val="22"/>
          <w:lang w:bidi="ar"/>
        </w:rPr>
        <w:t xml:space="preserve">  </w:t>
      </w:r>
      <w:r>
        <w:rPr>
          <w:rFonts w:ascii="宋体" w:eastAsia="宋体" w:hAnsi="宋体" w:cs="黑体" w:hint="eastAsia"/>
          <w:b/>
          <w:color w:val="000000" w:themeColor="text1"/>
          <w:sz w:val="28"/>
          <w:szCs w:val="22"/>
          <w:lang w:bidi="ar"/>
        </w:rPr>
        <w:t>投标报名表</w:t>
      </w:r>
    </w:p>
    <w:p w:rsidR="009D5434" w:rsidRDefault="00C40962">
      <w:pPr>
        <w:ind w:firstLineChars="50" w:firstLine="120"/>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公章：</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526"/>
        <w:gridCol w:w="2272"/>
        <w:gridCol w:w="2325"/>
      </w:tblGrid>
      <w:tr w:rsidR="009D5434">
        <w:trPr>
          <w:trHeight w:val="1539"/>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项目名称</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spacing w:line="360" w:lineRule="auto"/>
              <w:ind w:firstLineChars="200" w:firstLine="420"/>
              <w:jc w:val="center"/>
              <w:rPr>
                <w:rFonts w:ascii="宋体" w:eastAsia="宋体" w:hAnsi="宋体" w:cs="宋体"/>
                <w:color w:val="000000" w:themeColor="text1"/>
              </w:rPr>
            </w:pPr>
          </w:p>
        </w:tc>
      </w:tr>
      <w:tr w:rsidR="009D5434">
        <w:trPr>
          <w:trHeight w:val="1558"/>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投标单位</w:t>
            </w:r>
          </w:p>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（全称）</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tc>
      </w:tr>
      <w:tr w:rsidR="009D5434">
        <w:trPr>
          <w:trHeight w:val="2166"/>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投标内容</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tc>
      </w:tr>
      <w:tr w:rsidR="009D5434">
        <w:trPr>
          <w:trHeight w:val="856"/>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项目负责人</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联系电话</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tc>
      </w:tr>
      <w:tr w:rsidR="009D5434">
        <w:trPr>
          <w:trHeight w:val="955"/>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公司电话</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p w:rsidR="009D5434" w:rsidRDefault="009D5434">
            <w:pPr>
              <w:jc w:val="center"/>
              <w:rPr>
                <w:rFonts w:ascii="宋体" w:eastAsia="宋体" w:hAnsi="宋体"/>
                <w:color w:val="000000" w:themeColor="text1"/>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传真</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tc>
      </w:tr>
      <w:tr w:rsidR="009D5434">
        <w:trPr>
          <w:trHeight w:val="1238"/>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Times New Roman"/>
                <w:color w:val="000000" w:themeColor="text1"/>
                <w:sz w:val="24"/>
                <w:szCs w:val="22"/>
                <w:lang w:bidi="ar"/>
              </w:rPr>
              <w:t>E-mail</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tc>
      </w:tr>
      <w:tr w:rsidR="009D5434">
        <w:trPr>
          <w:trHeight w:val="1211"/>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报名时间</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年</w:t>
            </w:r>
            <w:r>
              <w:rPr>
                <w:rFonts w:ascii="宋体" w:eastAsia="宋体" w:hAnsi="宋体" w:cs="Times New Roman"/>
                <w:color w:val="000000" w:themeColor="text1"/>
                <w:sz w:val="24"/>
                <w:szCs w:val="22"/>
                <w:lang w:bidi="ar"/>
              </w:rPr>
              <w:t xml:space="preserve">    </w:t>
            </w:r>
            <w:r>
              <w:rPr>
                <w:rFonts w:ascii="宋体" w:eastAsia="宋体" w:hAnsi="宋体" w:cs="宋体" w:hint="eastAsia"/>
                <w:color w:val="000000" w:themeColor="text1"/>
                <w:sz w:val="24"/>
                <w:szCs w:val="22"/>
                <w:lang w:bidi="ar"/>
              </w:rPr>
              <w:t>月</w:t>
            </w:r>
            <w:r>
              <w:rPr>
                <w:rFonts w:ascii="宋体" w:eastAsia="宋体" w:hAnsi="宋体" w:cs="Times New Roman"/>
                <w:color w:val="000000" w:themeColor="text1"/>
                <w:sz w:val="24"/>
                <w:szCs w:val="22"/>
                <w:lang w:bidi="ar"/>
              </w:rPr>
              <w:t xml:space="preserve">    </w:t>
            </w:r>
            <w:r>
              <w:rPr>
                <w:rFonts w:ascii="宋体" w:eastAsia="宋体" w:hAnsi="宋体" w:cs="宋体" w:hint="eastAsia"/>
                <w:color w:val="000000" w:themeColor="text1"/>
                <w:sz w:val="24"/>
                <w:szCs w:val="22"/>
                <w:lang w:bidi="ar"/>
              </w:rPr>
              <w:t>日</w:t>
            </w:r>
          </w:p>
        </w:tc>
      </w:tr>
    </w:tbl>
    <w:p w:rsidR="009D5434" w:rsidRDefault="00C40962">
      <w:pPr>
        <w:ind w:left="470" w:rightChars="33" w:right="69" w:hangingChars="196" w:hanging="47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t>注：请投标单位认真填写并加盖公章，并于规定时间前回传邮箱并打电话确认。</w:t>
      </w:r>
    </w:p>
    <w:p w:rsidR="009D5434" w:rsidRDefault="009D5434">
      <w:pPr>
        <w:ind w:left="470" w:rightChars="33" w:right="69" w:hangingChars="196" w:hanging="470"/>
        <w:rPr>
          <w:rFonts w:ascii="宋体" w:eastAsia="宋体" w:hAnsi="宋体" w:cs="宋体"/>
          <w:color w:val="000000" w:themeColor="text1"/>
          <w:sz w:val="24"/>
          <w:szCs w:val="22"/>
          <w:lang w:bidi="ar"/>
        </w:rPr>
      </w:pPr>
    </w:p>
    <w:p w:rsidR="009D5434" w:rsidRDefault="009D5434">
      <w:pPr>
        <w:ind w:left="470" w:rightChars="33" w:right="69" w:hangingChars="196" w:hanging="470"/>
        <w:rPr>
          <w:rFonts w:ascii="宋体" w:eastAsia="宋体" w:hAnsi="宋体" w:cs="宋体"/>
          <w:color w:val="000000" w:themeColor="text1"/>
          <w:sz w:val="24"/>
          <w:szCs w:val="22"/>
          <w:lang w:bidi="ar"/>
        </w:rPr>
      </w:pPr>
    </w:p>
    <w:p w:rsidR="009D5434" w:rsidRDefault="009D5434">
      <w:pPr>
        <w:ind w:rightChars="33" w:right="69"/>
        <w:rPr>
          <w:rFonts w:ascii="宋体" w:eastAsia="宋体" w:hAnsi="宋体" w:cs="宋体"/>
          <w:color w:val="000000" w:themeColor="text1"/>
          <w:sz w:val="24"/>
          <w:szCs w:val="22"/>
        </w:rPr>
      </w:pPr>
    </w:p>
    <w:sectPr w:rsidR="009D5434">
      <w:pgSz w:w="12242" w:h="15842"/>
      <w:pgMar w:top="1418" w:right="1752" w:bottom="1135" w:left="1418" w:header="737" w:footer="431" w:gutter="357"/>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E35" w:rsidRDefault="005F6E35" w:rsidP="00792825">
      <w:r>
        <w:separator/>
      </w:r>
    </w:p>
  </w:endnote>
  <w:endnote w:type="continuationSeparator" w:id="0">
    <w:p w:rsidR="005F6E35" w:rsidRDefault="005F6E35" w:rsidP="0079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E35" w:rsidRDefault="005F6E35" w:rsidP="00792825">
      <w:r>
        <w:separator/>
      </w:r>
    </w:p>
  </w:footnote>
  <w:footnote w:type="continuationSeparator" w:id="0">
    <w:p w:rsidR="005F6E35" w:rsidRDefault="005F6E35" w:rsidP="00792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9BB3B5"/>
    <w:multiLevelType w:val="multilevel"/>
    <w:tmpl w:val="B69BB3B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173A9D4"/>
    <w:multiLevelType w:val="multilevel"/>
    <w:tmpl w:val="F173A9D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8"/>
    <w:multiLevelType w:val="multilevel"/>
    <w:tmpl w:val="00000008"/>
    <w:lvl w:ilvl="0">
      <w:start w:val="1"/>
      <w:numFmt w:val="decimal"/>
      <w:pStyle w:val="a"/>
      <w:lvlText w:val="%1)"/>
      <w:lvlJc w:val="left"/>
      <w:pPr>
        <w:ind w:left="846" w:hanging="420"/>
      </w:pPr>
    </w:lvl>
    <w:lvl w:ilvl="1">
      <w:start w:val="1"/>
      <w:numFmt w:val="decimal"/>
      <w:lvlText w:val="%2)"/>
      <w:lvlJc w:val="left"/>
      <w:pPr>
        <w:tabs>
          <w:tab w:val="left"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3" w15:restartNumberingAfterBreak="0">
    <w:nsid w:val="03557F80"/>
    <w:multiLevelType w:val="multilevel"/>
    <w:tmpl w:val="03557F8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 w15:restartNumberingAfterBreak="0">
    <w:nsid w:val="0D6331EB"/>
    <w:multiLevelType w:val="multilevel"/>
    <w:tmpl w:val="0D6331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876ECF"/>
    <w:multiLevelType w:val="multilevel"/>
    <w:tmpl w:val="23876ECF"/>
    <w:lvl w:ilvl="0">
      <w:start w:val="1"/>
      <w:numFmt w:val="decimal"/>
      <w:lvlText w:val="（%1）"/>
      <w:lvlJc w:val="left"/>
      <w:pPr>
        <w:tabs>
          <w:tab w:val="left" w:pos="692"/>
        </w:tabs>
        <w:ind w:left="692" w:hanging="720"/>
      </w:pPr>
    </w:lvl>
    <w:lvl w:ilvl="1">
      <w:start w:val="1"/>
      <w:numFmt w:val="lowerLetter"/>
      <w:lvlText w:val="%2)"/>
      <w:lvlJc w:val="left"/>
      <w:pPr>
        <w:tabs>
          <w:tab w:val="left" w:pos="812"/>
        </w:tabs>
        <w:ind w:left="812" w:hanging="420"/>
      </w:pPr>
    </w:lvl>
    <w:lvl w:ilvl="2">
      <w:start w:val="1"/>
      <w:numFmt w:val="lowerRoman"/>
      <w:lvlText w:val="%3."/>
      <w:lvlJc w:val="right"/>
      <w:pPr>
        <w:tabs>
          <w:tab w:val="left" w:pos="1232"/>
        </w:tabs>
        <w:ind w:left="1232" w:hanging="420"/>
      </w:pPr>
    </w:lvl>
    <w:lvl w:ilvl="3">
      <w:start w:val="1"/>
      <w:numFmt w:val="decimal"/>
      <w:lvlText w:val="%4."/>
      <w:lvlJc w:val="left"/>
      <w:pPr>
        <w:tabs>
          <w:tab w:val="left" w:pos="1652"/>
        </w:tabs>
        <w:ind w:left="1652" w:hanging="420"/>
      </w:pPr>
    </w:lvl>
    <w:lvl w:ilvl="4">
      <w:start w:val="1"/>
      <w:numFmt w:val="lowerLetter"/>
      <w:lvlText w:val="%5)"/>
      <w:lvlJc w:val="left"/>
      <w:pPr>
        <w:tabs>
          <w:tab w:val="left" w:pos="2072"/>
        </w:tabs>
        <w:ind w:left="2072" w:hanging="420"/>
      </w:pPr>
    </w:lvl>
    <w:lvl w:ilvl="5">
      <w:start w:val="1"/>
      <w:numFmt w:val="lowerRoman"/>
      <w:lvlText w:val="%6."/>
      <w:lvlJc w:val="right"/>
      <w:pPr>
        <w:tabs>
          <w:tab w:val="left" w:pos="2492"/>
        </w:tabs>
        <w:ind w:left="2492" w:hanging="420"/>
      </w:pPr>
    </w:lvl>
    <w:lvl w:ilvl="6">
      <w:start w:val="1"/>
      <w:numFmt w:val="decimal"/>
      <w:lvlText w:val="%7."/>
      <w:lvlJc w:val="left"/>
      <w:pPr>
        <w:tabs>
          <w:tab w:val="left" w:pos="2912"/>
        </w:tabs>
        <w:ind w:left="2912" w:hanging="420"/>
      </w:pPr>
    </w:lvl>
    <w:lvl w:ilvl="7">
      <w:start w:val="1"/>
      <w:numFmt w:val="lowerLetter"/>
      <w:lvlText w:val="%8)"/>
      <w:lvlJc w:val="left"/>
      <w:pPr>
        <w:tabs>
          <w:tab w:val="left" w:pos="3332"/>
        </w:tabs>
        <w:ind w:left="3332" w:hanging="420"/>
      </w:pPr>
    </w:lvl>
    <w:lvl w:ilvl="8">
      <w:start w:val="1"/>
      <w:numFmt w:val="lowerRoman"/>
      <w:lvlText w:val="%9."/>
      <w:lvlJc w:val="right"/>
      <w:pPr>
        <w:tabs>
          <w:tab w:val="left" w:pos="3752"/>
        </w:tabs>
        <w:ind w:left="3752" w:hanging="420"/>
      </w:pPr>
    </w:lvl>
  </w:abstractNum>
  <w:abstractNum w:abstractNumId="6" w15:restartNumberingAfterBreak="0">
    <w:nsid w:val="372951F0"/>
    <w:multiLevelType w:val="multilevel"/>
    <w:tmpl w:val="372951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84A1381"/>
    <w:multiLevelType w:val="multilevel"/>
    <w:tmpl w:val="484A1381"/>
    <w:lvl w:ilvl="0">
      <w:start w:val="1"/>
      <w:numFmt w:val="bullet"/>
      <w:pStyle w:val="a0"/>
      <w:lvlText w:val=""/>
      <w:lvlJc w:val="left"/>
      <w:pPr>
        <w:ind w:left="820" w:hanging="420"/>
      </w:pPr>
      <w:rPr>
        <w:rFonts w:ascii="Wingdings" w:hAnsi="Wingdings" w:hint="default"/>
        <w:color w:val="auto"/>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 w15:restartNumberingAfterBreak="0">
    <w:nsid w:val="4BC92AD0"/>
    <w:multiLevelType w:val="multilevel"/>
    <w:tmpl w:val="4BC92AD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9" w15:restartNumberingAfterBreak="0">
    <w:nsid w:val="502B3A03"/>
    <w:multiLevelType w:val="multilevel"/>
    <w:tmpl w:val="502B3A03"/>
    <w:lvl w:ilvl="0">
      <w:start w:val="1"/>
      <w:numFmt w:val="decimal"/>
      <w:lvlText w:val="%1．"/>
      <w:lvlJc w:val="left"/>
      <w:pPr>
        <w:tabs>
          <w:tab w:val="left" w:pos="-196"/>
        </w:tabs>
        <w:ind w:left="644" w:hanging="360"/>
      </w:pPr>
      <w:rPr>
        <w:rFonts w:cs="Times New Roman"/>
      </w:rPr>
    </w:lvl>
    <w:lvl w:ilvl="1">
      <w:start w:val="1"/>
      <w:numFmt w:val="lowerLetter"/>
      <w:lvlText w:val="%2)"/>
      <w:lvlJc w:val="left"/>
      <w:pPr>
        <w:tabs>
          <w:tab w:val="left" w:pos="-196"/>
        </w:tabs>
        <w:ind w:left="1124" w:hanging="420"/>
      </w:pPr>
    </w:lvl>
    <w:lvl w:ilvl="2">
      <w:start w:val="1"/>
      <w:numFmt w:val="lowerRoman"/>
      <w:lvlText w:val="%3."/>
      <w:lvlJc w:val="right"/>
      <w:pPr>
        <w:tabs>
          <w:tab w:val="left" w:pos="-196"/>
        </w:tabs>
        <w:ind w:left="1544" w:hanging="420"/>
      </w:pPr>
    </w:lvl>
    <w:lvl w:ilvl="3">
      <w:start w:val="1"/>
      <w:numFmt w:val="decimal"/>
      <w:lvlText w:val="%4."/>
      <w:lvlJc w:val="left"/>
      <w:pPr>
        <w:tabs>
          <w:tab w:val="left" w:pos="-196"/>
        </w:tabs>
        <w:ind w:left="1964" w:hanging="420"/>
      </w:pPr>
    </w:lvl>
    <w:lvl w:ilvl="4">
      <w:start w:val="1"/>
      <w:numFmt w:val="lowerLetter"/>
      <w:lvlText w:val="%5)"/>
      <w:lvlJc w:val="left"/>
      <w:pPr>
        <w:tabs>
          <w:tab w:val="left" w:pos="-196"/>
        </w:tabs>
        <w:ind w:left="2384" w:hanging="420"/>
      </w:pPr>
    </w:lvl>
    <w:lvl w:ilvl="5">
      <w:start w:val="1"/>
      <w:numFmt w:val="lowerRoman"/>
      <w:lvlText w:val="%6."/>
      <w:lvlJc w:val="right"/>
      <w:pPr>
        <w:tabs>
          <w:tab w:val="left" w:pos="-196"/>
        </w:tabs>
        <w:ind w:left="2804" w:hanging="420"/>
      </w:pPr>
    </w:lvl>
    <w:lvl w:ilvl="6">
      <w:start w:val="1"/>
      <w:numFmt w:val="decimal"/>
      <w:lvlText w:val="%7."/>
      <w:lvlJc w:val="left"/>
      <w:pPr>
        <w:tabs>
          <w:tab w:val="left" w:pos="-196"/>
        </w:tabs>
        <w:ind w:left="3224" w:hanging="420"/>
      </w:pPr>
    </w:lvl>
    <w:lvl w:ilvl="7">
      <w:start w:val="1"/>
      <w:numFmt w:val="lowerLetter"/>
      <w:lvlText w:val="%8)"/>
      <w:lvlJc w:val="left"/>
      <w:pPr>
        <w:tabs>
          <w:tab w:val="left" w:pos="-196"/>
        </w:tabs>
        <w:ind w:left="3644" w:hanging="420"/>
      </w:pPr>
    </w:lvl>
    <w:lvl w:ilvl="8">
      <w:start w:val="1"/>
      <w:numFmt w:val="lowerRoman"/>
      <w:lvlText w:val="%9."/>
      <w:lvlJc w:val="right"/>
      <w:pPr>
        <w:tabs>
          <w:tab w:val="left" w:pos="-196"/>
        </w:tabs>
        <w:ind w:left="4064" w:hanging="420"/>
      </w:pPr>
    </w:lvl>
  </w:abstractNum>
  <w:abstractNum w:abstractNumId="10" w15:restartNumberingAfterBreak="0">
    <w:nsid w:val="5A29D1C2"/>
    <w:multiLevelType w:val="multilevel"/>
    <w:tmpl w:val="5A29D1C2"/>
    <w:lvl w:ilvl="0">
      <w:start w:val="1"/>
      <w:numFmt w:val="decimal"/>
      <w:pStyle w:val="1"/>
      <w:isLgl/>
      <w:suff w:val="space"/>
      <w:lvlText w:val="%1"/>
      <w:lvlJc w:val="left"/>
      <w:pPr>
        <w:ind w:left="0" w:firstLine="0"/>
      </w:pPr>
    </w:lvl>
    <w:lvl w:ilvl="1">
      <w:start w:val="1"/>
      <w:numFmt w:val="decimal"/>
      <w:pStyle w:val="2"/>
      <w:isLgl/>
      <w:suff w:val="space"/>
      <w:lvlText w:val="%1.%2"/>
      <w:lvlJc w:val="left"/>
      <w:pPr>
        <w:ind w:left="567" w:firstLine="0"/>
      </w:pPr>
    </w:lvl>
    <w:lvl w:ilvl="2">
      <w:start w:val="1"/>
      <w:numFmt w:val="decimal"/>
      <w:pStyle w:val="3"/>
      <w:isLgl/>
      <w:suff w:val="space"/>
      <w:lvlText w:val="%1.%2.%3"/>
      <w:lvlJc w:val="left"/>
      <w:pPr>
        <w:ind w:left="0"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suff w:val="space"/>
      <w:lvlText w:val="%1.%2.%3.%4.%5.%6"/>
      <w:lvlJc w:val="left"/>
      <w:pPr>
        <w:ind w:left="0" w:firstLine="0"/>
      </w:pPr>
    </w:lvl>
    <w:lvl w:ilvl="6">
      <w:start w:val="1"/>
      <w:numFmt w:val="decimal"/>
      <w:isLgl/>
      <w:suff w:val="space"/>
      <w:lvlText w:val="%1.%2.%3.%4.%5.%6.%7"/>
      <w:lvlJc w:val="left"/>
      <w:pPr>
        <w:ind w:left="0" w:firstLine="0"/>
      </w:pPr>
    </w:lvl>
    <w:lvl w:ilvl="7">
      <w:start w:val="1"/>
      <w:numFmt w:val="decimal"/>
      <w:isLgl/>
      <w:suff w:val="space"/>
      <w:lvlText w:val="图%1"/>
      <w:lvlJc w:val="center"/>
      <w:pPr>
        <w:ind w:left="0" w:firstLine="0"/>
      </w:pPr>
    </w:lvl>
    <w:lvl w:ilvl="8">
      <w:start w:val="1"/>
      <w:numFmt w:val="decimal"/>
      <w:isLgl/>
      <w:suff w:val="space"/>
      <w:lvlText w:val="表%1"/>
      <w:lvlJc w:val="center"/>
      <w:pPr>
        <w:ind w:left="0" w:firstLine="0"/>
      </w:pPr>
    </w:lvl>
  </w:abstractNum>
  <w:abstractNum w:abstractNumId="11" w15:restartNumberingAfterBreak="0">
    <w:nsid w:val="62354D31"/>
    <w:multiLevelType w:val="multilevel"/>
    <w:tmpl w:val="62354D31"/>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2" w15:restartNumberingAfterBreak="0">
    <w:nsid w:val="70717388"/>
    <w:multiLevelType w:val="multilevel"/>
    <w:tmpl w:val="70717388"/>
    <w:lvl w:ilvl="0">
      <w:start w:val="1"/>
      <w:numFmt w:val="decimal"/>
      <w:pStyle w:val="10"/>
      <w:isLgl/>
      <w:suff w:val="space"/>
      <w:lvlText w:val="%1"/>
      <w:lvlJc w:val="left"/>
      <w:pPr>
        <w:ind w:left="0" w:firstLine="0"/>
      </w:pPr>
      <w:rPr>
        <w:rFonts w:hint="eastAsia"/>
      </w:rPr>
    </w:lvl>
    <w:lvl w:ilvl="1">
      <w:start w:val="1"/>
      <w:numFmt w:val="decimal"/>
      <w:pStyle w:val="20"/>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isLgl/>
      <w:suff w:val="space"/>
      <w:lvlText w:val="%1.%2.%3.%4.%5.%6.%7"/>
      <w:lvlJc w:val="left"/>
      <w:pPr>
        <w:ind w:left="0" w:firstLine="0"/>
      </w:pPr>
      <w:rPr>
        <w:rFonts w:hint="eastAsia"/>
      </w:rPr>
    </w:lvl>
    <w:lvl w:ilvl="7">
      <w:start w:val="1"/>
      <w:numFmt w:val="decimal"/>
      <w:lvlRestart w:val="1"/>
      <w:isLgl/>
      <w:suff w:val="space"/>
      <w:lvlText w:val="图%1-%8"/>
      <w:lvlJc w:val="center"/>
      <w:pPr>
        <w:ind w:left="0" w:firstLine="0"/>
      </w:pPr>
      <w:rPr>
        <w:rFonts w:hint="eastAsia"/>
      </w:rPr>
    </w:lvl>
    <w:lvl w:ilvl="8">
      <w:start w:val="1"/>
      <w:numFmt w:val="decimal"/>
      <w:lvlRestart w:val="1"/>
      <w:isLgl/>
      <w:suff w:val="space"/>
      <w:lvlText w:val="表%1-%9"/>
      <w:lvlJc w:val="center"/>
      <w:pPr>
        <w:ind w:left="0" w:firstLine="0"/>
      </w:pPr>
      <w:rPr>
        <w:rFonts w:hint="eastAsia"/>
      </w:rPr>
    </w:lvl>
  </w:abstractNum>
  <w:abstractNum w:abstractNumId="13" w15:restartNumberingAfterBreak="0">
    <w:nsid w:val="7830C845"/>
    <w:multiLevelType w:val="multilevel"/>
    <w:tmpl w:val="7830C845"/>
    <w:lvl w:ilvl="0">
      <w:start w:val="1"/>
      <w:numFmt w:val="decimal"/>
      <w:pStyle w:val="a1"/>
      <w:lvlText w:val="%1）"/>
      <w:lvlJc w:val="left"/>
      <w:pPr>
        <w:ind w:left="420" w:hanging="420"/>
      </w:pPr>
      <w:rPr>
        <w:rFonts w:ascii="Times New Roman" w:eastAsia="宋体" w:hAnsi="Times New Roman" w:cs="Times New Roman" w:hint="eastAsia"/>
        <w:b w:val="0"/>
        <w:bCs/>
      </w:rPr>
    </w:lvl>
    <w:lvl w:ilvl="1">
      <w:start w:val="1"/>
      <w:numFmt w:val="decimal"/>
      <w:lvlText w:val="%2)"/>
      <w:lvlJc w:val="left"/>
      <w:pPr>
        <w:tabs>
          <w:tab w:val="left" w:pos="693"/>
        </w:tabs>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abstractNum w:abstractNumId="14" w15:restartNumberingAfterBreak="0">
    <w:nsid w:val="794D446D"/>
    <w:multiLevelType w:val="multilevel"/>
    <w:tmpl w:val="794D446D"/>
    <w:lvl w:ilvl="0">
      <w:start w:val="1"/>
      <w:numFmt w:val="decimal"/>
      <w:lvlText w:val="%1)"/>
      <w:lvlJc w:val="left"/>
      <w:pPr>
        <w:ind w:left="420" w:hanging="420"/>
      </w:pPr>
      <w:rPr>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3"/>
  </w:num>
  <w:num w:numId="3">
    <w:abstractNumId w:val="2"/>
  </w:num>
  <w:num w:numId="4">
    <w:abstractNumId w:val="12"/>
  </w:num>
  <w:num w:numId="5">
    <w:abstractNumId w:val="7"/>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3"/>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2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2NTc0MzIxNTgzOWYyNGM3YjFiYmM2Nzc4NjMzMWUifQ=="/>
  </w:docVars>
  <w:rsids>
    <w:rsidRoot w:val="63E20E43"/>
    <w:rsid w:val="00001514"/>
    <w:rsid w:val="0000222F"/>
    <w:rsid w:val="000028DF"/>
    <w:rsid w:val="00003F97"/>
    <w:rsid w:val="00007B8B"/>
    <w:rsid w:val="0001055C"/>
    <w:rsid w:val="00010CDD"/>
    <w:rsid w:val="00013DA7"/>
    <w:rsid w:val="00014F73"/>
    <w:rsid w:val="000153A2"/>
    <w:rsid w:val="0001566B"/>
    <w:rsid w:val="0002276A"/>
    <w:rsid w:val="000245A4"/>
    <w:rsid w:val="000266FB"/>
    <w:rsid w:val="00026C54"/>
    <w:rsid w:val="00027D96"/>
    <w:rsid w:val="00031A46"/>
    <w:rsid w:val="00033A35"/>
    <w:rsid w:val="0003448E"/>
    <w:rsid w:val="00041517"/>
    <w:rsid w:val="00041BFC"/>
    <w:rsid w:val="00043E36"/>
    <w:rsid w:val="0004420B"/>
    <w:rsid w:val="0004498E"/>
    <w:rsid w:val="00045049"/>
    <w:rsid w:val="00045EF8"/>
    <w:rsid w:val="000506A6"/>
    <w:rsid w:val="00050707"/>
    <w:rsid w:val="00050C03"/>
    <w:rsid w:val="00050CB7"/>
    <w:rsid w:val="0005402F"/>
    <w:rsid w:val="000578D3"/>
    <w:rsid w:val="00057E47"/>
    <w:rsid w:val="00061587"/>
    <w:rsid w:val="000658C4"/>
    <w:rsid w:val="0006648F"/>
    <w:rsid w:val="00067671"/>
    <w:rsid w:val="00071CA6"/>
    <w:rsid w:val="000750F2"/>
    <w:rsid w:val="000866E5"/>
    <w:rsid w:val="00090A62"/>
    <w:rsid w:val="00095103"/>
    <w:rsid w:val="00095499"/>
    <w:rsid w:val="000A2ACD"/>
    <w:rsid w:val="000A5D43"/>
    <w:rsid w:val="000B0D4D"/>
    <w:rsid w:val="000C0F9F"/>
    <w:rsid w:val="000C44A5"/>
    <w:rsid w:val="000C47AF"/>
    <w:rsid w:val="000D1652"/>
    <w:rsid w:val="000D39EB"/>
    <w:rsid w:val="000E1318"/>
    <w:rsid w:val="000E286C"/>
    <w:rsid w:val="000E635A"/>
    <w:rsid w:val="000E65CB"/>
    <w:rsid w:val="000F5A88"/>
    <w:rsid w:val="000F6DFD"/>
    <w:rsid w:val="000F7E0A"/>
    <w:rsid w:val="001050C7"/>
    <w:rsid w:val="00115ADA"/>
    <w:rsid w:val="001171BE"/>
    <w:rsid w:val="00117BF6"/>
    <w:rsid w:val="00120326"/>
    <w:rsid w:val="00124A48"/>
    <w:rsid w:val="0013289D"/>
    <w:rsid w:val="0013294C"/>
    <w:rsid w:val="00140945"/>
    <w:rsid w:val="00140B20"/>
    <w:rsid w:val="0015002F"/>
    <w:rsid w:val="00150986"/>
    <w:rsid w:val="00151249"/>
    <w:rsid w:val="001517A7"/>
    <w:rsid w:val="0015205B"/>
    <w:rsid w:val="001563F3"/>
    <w:rsid w:val="00163A3C"/>
    <w:rsid w:val="00163D71"/>
    <w:rsid w:val="0016416C"/>
    <w:rsid w:val="0016547C"/>
    <w:rsid w:val="0017096F"/>
    <w:rsid w:val="00172790"/>
    <w:rsid w:val="001729B5"/>
    <w:rsid w:val="00175D8A"/>
    <w:rsid w:val="00183807"/>
    <w:rsid w:val="00184C62"/>
    <w:rsid w:val="00187D43"/>
    <w:rsid w:val="0019281E"/>
    <w:rsid w:val="00192B47"/>
    <w:rsid w:val="00193837"/>
    <w:rsid w:val="00193A41"/>
    <w:rsid w:val="00194B7A"/>
    <w:rsid w:val="00195DD5"/>
    <w:rsid w:val="001968E0"/>
    <w:rsid w:val="001A33DD"/>
    <w:rsid w:val="001A3677"/>
    <w:rsid w:val="001A4817"/>
    <w:rsid w:val="001A51B3"/>
    <w:rsid w:val="001A52D7"/>
    <w:rsid w:val="001B2A93"/>
    <w:rsid w:val="001B673F"/>
    <w:rsid w:val="001B7D4C"/>
    <w:rsid w:val="001C11AF"/>
    <w:rsid w:val="001C2B73"/>
    <w:rsid w:val="001C4616"/>
    <w:rsid w:val="001C490F"/>
    <w:rsid w:val="001D3998"/>
    <w:rsid w:val="001E328C"/>
    <w:rsid w:val="001E39F0"/>
    <w:rsid w:val="001E3BA2"/>
    <w:rsid w:val="001E67F9"/>
    <w:rsid w:val="001F5F34"/>
    <w:rsid w:val="001F6B8F"/>
    <w:rsid w:val="00200734"/>
    <w:rsid w:val="00200870"/>
    <w:rsid w:val="0020193F"/>
    <w:rsid w:val="0020334D"/>
    <w:rsid w:val="002121FA"/>
    <w:rsid w:val="002126C1"/>
    <w:rsid w:val="0022112F"/>
    <w:rsid w:val="00221F83"/>
    <w:rsid w:val="0022239E"/>
    <w:rsid w:val="0022692A"/>
    <w:rsid w:val="0022710F"/>
    <w:rsid w:val="00232018"/>
    <w:rsid w:val="00232996"/>
    <w:rsid w:val="00233F79"/>
    <w:rsid w:val="002360FE"/>
    <w:rsid w:val="00241C5D"/>
    <w:rsid w:val="00244138"/>
    <w:rsid w:val="00245773"/>
    <w:rsid w:val="00245D7F"/>
    <w:rsid w:val="002465E6"/>
    <w:rsid w:val="00247D33"/>
    <w:rsid w:val="00250CD5"/>
    <w:rsid w:val="002539E0"/>
    <w:rsid w:val="002574E7"/>
    <w:rsid w:val="002601B9"/>
    <w:rsid w:val="0026107C"/>
    <w:rsid w:val="00261BAF"/>
    <w:rsid w:val="00261D02"/>
    <w:rsid w:val="002627A5"/>
    <w:rsid w:val="002630FB"/>
    <w:rsid w:val="002702F2"/>
    <w:rsid w:val="002714CB"/>
    <w:rsid w:val="00274F0D"/>
    <w:rsid w:val="002813D4"/>
    <w:rsid w:val="00284E7F"/>
    <w:rsid w:val="002900F7"/>
    <w:rsid w:val="0029108D"/>
    <w:rsid w:val="0029349E"/>
    <w:rsid w:val="0029466D"/>
    <w:rsid w:val="002966EC"/>
    <w:rsid w:val="00297E92"/>
    <w:rsid w:val="002A148F"/>
    <w:rsid w:val="002A3963"/>
    <w:rsid w:val="002A50D2"/>
    <w:rsid w:val="002A69E0"/>
    <w:rsid w:val="002B07F1"/>
    <w:rsid w:val="002B44E9"/>
    <w:rsid w:val="002B6EB3"/>
    <w:rsid w:val="002B7FB5"/>
    <w:rsid w:val="002C17EA"/>
    <w:rsid w:val="002C246D"/>
    <w:rsid w:val="002C355B"/>
    <w:rsid w:val="002D026D"/>
    <w:rsid w:val="002D383C"/>
    <w:rsid w:val="002D3B7E"/>
    <w:rsid w:val="002D499D"/>
    <w:rsid w:val="002D6746"/>
    <w:rsid w:val="002E650F"/>
    <w:rsid w:val="002F2B65"/>
    <w:rsid w:val="002F5912"/>
    <w:rsid w:val="00304CC6"/>
    <w:rsid w:val="003060FE"/>
    <w:rsid w:val="00306FF6"/>
    <w:rsid w:val="00314CAE"/>
    <w:rsid w:val="003219DE"/>
    <w:rsid w:val="00321D63"/>
    <w:rsid w:val="00321D99"/>
    <w:rsid w:val="00322F88"/>
    <w:rsid w:val="00324CD5"/>
    <w:rsid w:val="00326A97"/>
    <w:rsid w:val="003311DD"/>
    <w:rsid w:val="003312F4"/>
    <w:rsid w:val="00337B49"/>
    <w:rsid w:val="003414E2"/>
    <w:rsid w:val="003420FD"/>
    <w:rsid w:val="0034250E"/>
    <w:rsid w:val="00346BA4"/>
    <w:rsid w:val="003507A2"/>
    <w:rsid w:val="0035717F"/>
    <w:rsid w:val="003573BA"/>
    <w:rsid w:val="00357C93"/>
    <w:rsid w:val="00357DFB"/>
    <w:rsid w:val="003625CB"/>
    <w:rsid w:val="003629AA"/>
    <w:rsid w:val="00366C5D"/>
    <w:rsid w:val="00367E9F"/>
    <w:rsid w:val="003705D2"/>
    <w:rsid w:val="00370E55"/>
    <w:rsid w:val="00370EA5"/>
    <w:rsid w:val="00371D22"/>
    <w:rsid w:val="00374E53"/>
    <w:rsid w:val="00376955"/>
    <w:rsid w:val="00376D29"/>
    <w:rsid w:val="00380A6D"/>
    <w:rsid w:val="00383159"/>
    <w:rsid w:val="00383C2E"/>
    <w:rsid w:val="00385AAB"/>
    <w:rsid w:val="0038743F"/>
    <w:rsid w:val="00387CA0"/>
    <w:rsid w:val="003913B8"/>
    <w:rsid w:val="00392998"/>
    <w:rsid w:val="003A0AA3"/>
    <w:rsid w:val="003B17D6"/>
    <w:rsid w:val="003B1FB7"/>
    <w:rsid w:val="003B21DC"/>
    <w:rsid w:val="003B3EB4"/>
    <w:rsid w:val="003B5995"/>
    <w:rsid w:val="003B7324"/>
    <w:rsid w:val="003C0843"/>
    <w:rsid w:val="003C10BC"/>
    <w:rsid w:val="003C43C9"/>
    <w:rsid w:val="003C5B6E"/>
    <w:rsid w:val="003C6DAE"/>
    <w:rsid w:val="003C78B2"/>
    <w:rsid w:val="003D086C"/>
    <w:rsid w:val="003D40E4"/>
    <w:rsid w:val="003D5553"/>
    <w:rsid w:val="003E0AB4"/>
    <w:rsid w:val="003E65A8"/>
    <w:rsid w:val="003F46C8"/>
    <w:rsid w:val="003F5167"/>
    <w:rsid w:val="003F750C"/>
    <w:rsid w:val="003F769A"/>
    <w:rsid w:val="003F7DA0"/>
    <w:rsid w:val="00404274"/>
    <w:rsid w:val="00406BE2"/>
    <w:rsid w:val="0040728F"/>
    <w:rsid w:val="00410906"/>
    <w:rsid w:val="004109FA"/>
    <w:rsid w:val="0041285E"/>
    <w:rsid w:val="00415B42"/>
    <w:rsid w:val="00420C57"/>
    <w:rsid w:val="004244A2"/>
    <w:rsid w:val="00425A11"/>
    <w:rsid w:val="00426CFC"/>
    <w:rsid w:val="0043752C"/>
    <w:rsid w:val="0044252A"/>
    <w:rsid w:val="0044489B"/>
    <w:rsid w:val="0044610A"/>
    <w:rsid w:val="0044680F"/>
    <w:rsid w:val="00446B22"/>
    <w:rsid w:val="00446EFD"/>
    <w:rsid w:val="004600FD"/>
    <w:rsid w:val="00460F5D"/>
    <w:rsid w:val="00470574"/>
    <w:rsid w:val="00473DEC"/>
    <w:rsid w:val="00474293"/>
    <w:rsid w:val="00474EB0"/>
    <w:rsid w:val="004822EB"/>
    <w:rsid w:val="0048444D"/>
    <w:rsid w:val="004848C9"/>
    <w:rsid w:val="0049101A"/>
    <w:rsid w:val="0049664D"/>
    <w:rsid w:val="004A120D"/>
    <w:rsid w:val="004A25F0"/>
    <w:rsid w:val="004A3E19"/>
    <w:rsid w:val="004A43BC"/>
    <w:rsid w:val="004A6994"/>
    <w:rsid w:val="004A7BF9"/>
    <w:rsid w:val="004B159C"/>
    <w:rsid w:val="004B423F"/>
    <w:rsid w:val="004C2847"/>
    <w:rsid w:val="004D2317"/>
    <w:rsid w:val="004D6722"/>
    <w:rsid w:val="004D7511"/>
    <w:rsid w:val="004E2BE9"/>
    <w:rsid w:val="004F3A9F"/>
    <w:rsid w:val="004F6C65"/>
    <w:rsid w:val="004F7D82"/>
    <w:rsid w:val="00501B78"/>
    <w:rsid w:val="00503EA9"/>
    <w:rsid w:val="0050454A"/>
    <w:rsid w:val="00504C24"/>
    <w:rsid w:val="005112B4"/>
    <w:rsid w:val="00511DC1"/>
    <w:rsid w:val="0051615F"/>
    <w:rsid w:val="005164E5"/>
    <w:rsid w:val="005177BB"/>
    <w:rsid w:val="005205CB"/>
    <w:rsid w:val="005213A0"/>
    <w:rsid w:val="0052269B"/>
    <w:rsid w:val="00523C4A"/>
    <w:rsid w:val="00525A24"/>
    <w:rsid w:val="005261CB"/>
    <w:rsid w:val="00530FAC"/>
    <w:rsid w:val="00534A17"/>
    <w:rsid w:val="00534C7F"/>
    <w:rsid w:val="005404F0"/>
    <w:rsid w:val="005427C6"/>
    <w:rsid w:val="00544054"/>
    <w:rsid w:val="00544A62"/>
    <w:rsid w:val="005451E8"/>
    <w:rsid w:val="005458A0"/>
    <w:rsid w:val="00545F19"/>
    <w:rsid w:val="0055122E"/>
    <w:rsid w:val="00555B7B"/>
    <w:rsid w:val="0055647D"/>
    <w:rsid w:val="00556BB0"/>
    <w:rsid w:val="00563A16"/>
    <w:rsid w:val="0056606B"/>
    <w:rsid w:val="00573288"/>
    <w:rsid w:val="0058012E"/>
    <w:rsid w:val="005803DB"/>
    <w:rsid w:val="00581877"/>
    <w:rsid w:val="00584ADE"/>
    <w:rsid w:val="005910A0"/>
    <w:rsid w:val="005A09BD"/>
    <w:rsid w:val="005A320C"/>
    <w:rsid w:val="005A775A"/>
    <w:rsid w:val="005B6888"/>
    <w:rsid w:val="005C00A1"/>
    <w:rsid w:val="005C52F6"/>
    <w:rsid w:val="005C71FD"/>
    <w:rsid w:val="005D01E5"/>
    <w:rsid w:val="005D0C81"/>
    <w:rsid w:val="005D197E"/>
    <w:rsid w:val="005D4254"/>
    <w:rsid w:val="005D45B1"/>
    <w:rsid w:val="005D593C"/>
    <w:rsid w:val="005E1294"/>
    <w:rsid w:val="005E2827"/>
    <w:rsid w:val="005E3CE6"/>
    <w:rsid w:val="005E4178"/>
    <w:rsid w:val="005E5245"/>
    <w:rsid w:val="005F1097"/>
    <w:rsid w:val="005F1B37"/>
    <w:rsid w:val="005F3A70"/>
    <w:rsid w:val="005F5AA8"/>
    <w:rsid w:val="005F6B7F"/>
    <w:rsid w:val="005F6E35"/>
    <w:rsid w:val="005F734F"/>
    <w:rsid w:val="00610A87"/>
    <w:rsid w:val="00614A5C"/>
    <w:rsid w:val="00615383"/>
    <w:rsid w:val="006201FE"/>
    <w:rsid w:val="00621CCB"/>
    <w:rsid w:val="0062450B"/>
    <w:rsid w:val="0063241F"/>
    <w:rsid w:val="006342F2"/>
    <w:rsid w:val="00634D47"/>
    <w:rsid w:val="00634F18"/>
    <w:rsid w:val="00642746"/>
    <w:rsid w:val="00645310"/>
    <w:rsid w:val="006464D1"/>
    <w:rsid w:val="006475AF"/>
    <w:rsid w:val="006477AF"/>
    <w:rsid w:val="00650502"/>
    <w:rsid w:val="00651205"/>
    <w:rsid w:val="00651922"/>
    <w:rsid w:val="00655A94"/>
    <w:rsid w:val="0065742A"/>
    <w:rsid w:val="00660607"/>
    <w:rsid w:val="00666FEF"/>
    <w:rsid w:val="00674148"/>
    <w:rsid w:val="00676A8D"/>
    <w:rsid w:val="00676E92"/>
    <w:rsid w:val="0068062B"/>
    <w:rsid w:val="0068133B"/>
    <w:rsid w:val="0068223C"/>
    <w:rsid w:val="00682CE9"/>
    <w:rsid w:val="00684EE3"/>
    <w:rsid w:val="006864E3"/>
    <w:rsid w:val="00687FEE"/>
    <w:rsid w:val="0069251F"/>
    <w:rsid w:val="00693DF4"/>
    <w:rsid w:val="00695D33"/>
    <w:rsid w:val="00696A5A"/>
    <w:rsid w:val="0069723C"/>
    <w:rsid w:val="006A34D0"/>
    <w:rsid w:val="006A3DBF"/>
    <w:rsid w:val="006A4097"/>
    <w:rsid w:val="006A4836"/>
    <w:rsid w:val="006A5ED8"/>
    <w:rsid w:val="006A6EB8"/>
    <w:rsid w:val="006B23CF"/>
    <w:rsid w:val="006B46EF"/>
    <w:rsid w:val="006B4833"/>
    <w:rsid w:val="006B5D9D"/>
    <w:rsid w:val="006B756F"/>
    <w:rsid w:val="006C086B"/>
    <w:rsid w:val="006C225E"/>
    <w:rsid w:val="006C26D7"/>
    <w:rsid w:val="006C7537"/>
    <w:rsid w:val="006C7A09"/>
    <w:rsid w:val="006D206E"/>
    <w:rsid w:val="006D39CD"/>
    <w:rsid w:val="006E1614"/>
    <w:rsid w:val="006F17AB"/>
    <w:rsid w:val="006F5A63"/>
    <w:rsid w:val="006F6691"/>
    <w:rsid w:val="00701470"/>
    <w:rsid w:val="0070368E"/>
    <w:rsid w:val="00703BD6"/>
    <w:rsid w:val="00705A3B"/>
    <w:rsid w:val="0070664D"/>
    <w:rsid w:val="007114CC"/>
    <w:rsid w:val="00715B30"/>
    <w:rsid w:val="00720805"/>
    <w:rsid w:val="00721CDC"/>
    <w:rsid w:val="00722774"/>
    <w:rsid w:val="00724CAB"/>
    <w:rsid w:val="00726B69"/>
    <w:rsid w:val="00732929"/>
    <w:rsid w:val="007340F6"/>
    <w:rsid w:val="0073741D"/>
    <w:rsid w:val="007411B0"/>
    <w:rsid w:val="00742451"/>
    <w:rsid w:val="007446D7"/>
    <w:rsid w:val="00744E0D"/>
    <w:rsid w:val="00750064"/>
    <w:rsid w:val="007533D0"/>
    <w:rsid w:val="00753987"/>
    <w:rsid w:val="00753A3F"/>
    <w:rsid w:val="007602A5"/>
    <w:rsid w:val="007615A8"/>
    <w:rsid w:val="00766D76"/>
    <w:rsid w:val="00766DA3"/>
    <w:rsid w:val="0076751F"/>
    <w:rsid w:val="00767635"/>
    <w:rsid w:val="00770A39"/>
    <w:rsid w:val="00771861"/>
    <w:rsid w:val="00771F77"/>
    <w:rsid w:val="00775D46"/>
    <w:rsid w:val="00777234"/>
    <w:rsid w:val="007801FC"/>
    <w:rsid w:val="00781964"/>
    <w:rsid w:val="0078585A"/>
    <w:rsid w:val="007924BF"/>
    <w:rsid w:val="00792825"/>
    <w:rsid w:val="00796CBF"/>
    <w:rsid w:val="007A544E"/>
    <w:rsid w:val="007A5712"/>
    <w:rsid w:val="007B23B5"/>
    <w:rsid w:val="007B2774"/>
    <w:rsid w:val="007B2909"/>
    <w:rsid w:val="007B438F"/>
    <w:rsid w:val="007B4E3F"/>
    <w:rsid w:val="007C0DFF"/>
    <w:rsid w:val="007C4764"/>
    <w:rsid w:val="007C6431"/>
    <w:rsid w:val="007D2369"/>
    <w:rsid w:val="007D286F"/>
    <w:rsid w:val="007D506B"/>
    <w:rsid w:val="007E30F3"/>
    <w:rsid w:val="007E4738"/>
    <w:rsid w:val="007E4FC7"/>
    <w:rsid w:val="007E7962"/>
    <w:rsid w:val="007F3F00"/>
    <w:rsid w:val="007F40BA"/>
    <w:rsid w:val="007F711A"/>
    <w:rsid w:val="00801175"/>
    <w:rsid w:val="00803E32"/>
    <w:rsid w:val="00805B19"/>
    <w:rsid w:val="00812DDA"/>
    <w:rsid w:val="008139DD"/>
    <w:rsid w:val="00814486"/>
    <w:rsid w:val="00814E22"/>
    <w:rsid w:val="00816FAE"/>
    <w:rsid w:val="00817A0B"/>
    <w:rsid w:val="0082066D"/>
    <w:rsid w:val="0082080C"/>
    <w:rsid w:val="00821B14"/>
    <w:rsid w:val="00821F5B"/>
    <w:rsid w:val="00823685"/>
    <w:rsid w:val="00826EBC"/>
    <w:rsid w:val="00827733"/>
    <w:rsid w:val="00830224"/>
    <w:rsid w:val="008350F7"/>
    <w:rsid w:val="0083731B"/>
    <w:rsid w:val="00840B40"/>
    <w:rsid w:val="00842430"/>
    <w:rsid w:val="00843715"/>
    <w:rsid w:val="00846E99"/>
    <w:rsid w:val="008541B7"/>
    <w:rsid w:val="00855206"/>
    <w:rsid w:val="00855E8F"/>
    <w:rsid w:val="00857391"/>
    <w:rsid w:val="00861700"/>
    <w:rsid w:val="008638DC"/>
    <w:rsid w:val="00864710"/>
    <w:rsid w:val="00866A56"/>
    <w:rsid w:val="008706D6"/>
    <w:rsid w:val="00872FE5"/>
    <w:rsid w:val="0087631C"/>
    <w:rsid w:val="00877251"/>
    <w:rsid w:val="00881B78"/>
    <w:rsid w:val="00882B37"/>
    <w:rsid w:val="00890958"/>
    <w:rsid w:val="00893563"/>
    <w:rsid w:val="008951E0"/>
    <w:rsid w:val="00897C65"/>
    <w:rsid w:val="008A2632"/>
    <w:rsid w:val="008A532D"/>
    <w:rsid w:val="008A6662"/>
    <w:rsid w:val="008A732B"/>
    <w:rsid w:val="008B1FDE"/>
    <w:rsid w:val="008B2A1C"/>
    <w:rsid w:val="008B4031"/>
    <w:rsid w:val="008B494A"/>
    <w:rsid w:val="008B4A9D"/>
    <w:rsid w:val="008B5507"/>
    <w:rsid w:val="008B6504"/>
    <w:rsid w:val="008C0703"/>
    <w:rsid w:val="008C256E"/>
    <w:rsid w:val="008C2B9D"/>
    <w:rsid w:val="008C4B0B"/>
    <w:rsid w:val="008C71EB"/>
    <w:rsid w:val="008D5803"/>
    <w:rsid w:val="008D74D4"/>
    <w:rsid w:val="008D7BE8"/>
    <w:rsid w:val="008E02B6"/>
    <w:rsid w:val="008E051F"/>
    <w:rsid w:val="008E079B"/>
    <w:rsid w:val="008E09FD"/>
    <w:rsid w:val="008E3978"/>
    <w:rsid w:val="008F3E53"/>
    <w:rsid w:val="008F6596"/>
    <w:rsid w:val="00903696"/>
    <w:rsid w:val="00910757"/>
    <w:rsid w:val="00911AEE"/>
    <w:rsid w:val="00913C83"/>
    <w:rsid w:val="0092083A"/>
    <w:rsid w:val="00925B3F"/>
    <w:rsid w:val="00927F3D"/>
    <w:rsid w:val="00940A5F"/>
    <w:rsid w:val="00943A19"/>
    <w:rsid w:val="00950547"/>
    <w:rsid w:val="00950DD3"/>
    <w:rsid w:val="00951CEA"/>
    <w:rsid w:val="00953609"/>
    <w:rsid w:val="009560BE"/>
    <w:rsid w:val="009610B0"/>
    <w:rsid w:val="00967460"/>
    <w:rsid w:val="00970D24"/>
    <w:rsid w:val="00970FFD"/>
    <w:rsid w:val="00971326"/>
    <w:rsid w:val="00971795"/>
    <w:rsid w:val="009733E8"/>
    <w:rsid w:val="00976221"/>
    <w:rsid w:val="00977256"/>
    <w:rsid w:val="00981722"/>
    <w:rsid w:val="00981F1D"/>
    <w:rsid w:val="00984D59"/>
    <w:rsid w:val="009864AF"/>
    <w:rsid w:val="009868DD"/>
    <w:rsid w:val="00986C85"/>
    <w:rsid w:val="009876BF"/>
    <w:rsid w:val="0099151D"/>
    <w:rsid w:val="009916E0"/>
    <w:rsid w:val="00994160"/>
    <w:rsid w:val="0099484A"/>
    <w:rsid w:val="00996ED1"/>
    <w:rsid w:val="009A3399"/>
    <w:rsid w:val="009A47CE"/>
    <w:rsid w:val="009A4D3C"/>
    <w:rsid w:val="009A517F"/>
    <w:rsid w:val="009A7585"/>
    <w:rsid w:val="009B04F7"/>
    <w:rsid w:val="009B06D2"/>
    <w:rsid w:val="009B145F"/>
    <w:rsid w:val="009B3AEC"/>
    <w:rsid w:val="009B47EA"/>
    <w:rsid w:val="009B5555"/>
    <w:rsid w:val="009B7B5A"/>
    <w:rsid w:val="009C27B1"/>
    <w:rsid w:val="009C500E"/>
    <w:rsid w:val="009C7CAE"/>
    <w:rsid w:val="009D5434"/>
    <w:rsid w:val="009D7F9E"/>
    <w:rsid w:val="009E4612"/>
    <w:rsid w:val="009E536D"/>
    <w:rsid w:val="009F2117"/>
    <w:rsid w:val="009F2679"/>
    <w:rsid w:val="009F3D2F"/>
    <w:rsid w:val="009F47A1"/>
    <w:rsid w:val="009F7C1C"/>
    <w:rsid w:val="00A03ED7"/>
    <w:rsid w:val="00A042A9"/>
    <w:rsid w:val="00A04364"/>
    <w:rsid w:val="00A0795F"/>
    <w:rsid w:val="00A104E8"/>
    <w:rsid w:val="00A13F10"/>
    <w:rsid w:val="00A15D12"/>
    <w:rsid w:val="00A15D41"/>
    <w:rsid w:val="00A16EFE"/>
    <w:rsid w:val="00A204A6"/>
    <w:rsid w:val="00A23575"/>
    <w:rsid w:val="00A26AC5"/>
    <w:rsid w:val="00A33DE2"/>
    <w:rsid w:val="00A403DA"/>
    <w:rsid w:val="00A40C10"/>
    <w:rsid w:val="00A41313"/>
    <w:rsid w:val="00A41C26"/>
    <w:rsid w:val="00A478F5"/>
    <w:rsid w:val="00A501EE"/>
    <w:rsid w:val="00A533D1"/>
    <w:rsid w:val="00A60E29"/>
    <w:rsid w:val="00A67267"/>
    <w:rsid w:val="00A70104"/>
    <w:rsid w:val="00A7126E"/>
    <w:rsid w:val="00A71E69"/>
    <w:rsid w:val="00A72B4A"/>
    <w:rsid w:val="00A74BE5"/>
    <w:rsid w:val="00A80B8F"/>
    <w:rsid w:val="00A81C7E"/>
    <w:rsid w:val="00A82E3F"/>
    <w:rsid w:val="00A900BB"/>
    <w:rsid w:val="00A91291"/>
    <w:rsid w:val="00A926AC"/>
    <w:rsid w:val="00A92A1E"/>
    <w:rsid w:val="00A93AE2"/>
    <w:rsid w:val="00A9611E"/>
    <w:rsid w:val="00AA36FC"/>
    <w:rsid w:val="00AA39C1"/>
    <w:rsid w:val="00AA7608"/>
    <w:rsid w:val="00AB1487"/>
    <w:rsid w:val="00AB303D"/>
    <w:rsid w:val="00AB4106"/>
    <w:rsid w:val="00AD13BF"/>
    <w:rsid w:val="00AD1C50"/>
    <w:rsid w:val="00AD36E2"/>
    <w:rsid w:val="00AD6A90"/>
    <w:rsid w:val="00AD73DB"/>
    <w:rsid w:val="00AE0FD2"/>
    <w:rsid w:val="00AF0406"/>
    <w:rsid w:val="00AF48E9"/>
    <w:rsid w:val="00AF6829"/>
    <w:rsid w:val="00B02B92"/>
    <w:rsid w:val="00B12176"/>
    <w:rsid w:val="00B22821"/>
    <w:rsid w:val="00B30D4C"/>
    <w:rsid w:val="00B366C6"/>
    <w:rsid w:val="00B439DD"/>
    <w:rsid w:val="00B46E95"/>
    <w:rsid w:val="00B47D57"/>
    <w:rsid w:val="00B51E3A"/>
    <w:rsid w:val="00B55A86"/>
    <w:rsid w:val="00B5669F"/>
    <w:rsid w:val="00B56990"/>
    <w:rsid w:val="00B613D0"/>
    <w:rsid w:val="00B65D5B"/>
    <w:rsid w:val="00B66501"/>
    <w:rsid w:val="00B67149"/>
    <w:rsid w:val="00B67152"/>
    <w:rsid w:val="00B67CE0"/>
    <w:rsid w:val="00B77F3E"/>
    <w:rsid w:val="00B85678"/>
    <w:rsid w:val="00B870B1"/>
    <w:rsid w:val="00B9019A"/>
    <w:rsid w:val="00B90B77"/>
    <w:rsid w:val="00B9162D"/>
    <w:rsid w:val="00B94E9E"/>
    <w:rsid w:val="00B966CA"/>
    <w:rsid w:val="00BA12FF"/>
    <w:rsid w:val="00BA2548"/>
    <w:rsid w:val="00BA43B3"/>
    <w:rsid w:val="00BB3BBF"/>
    <w:rsid w:val="00BB484E"/>
    <w:rsid w:val="00BC0078"/>
    <w:rsid w:val="00BC1425"/>
    <w:rsid w:val="00BC33F8"/>
    <w:rsid w:val="00BC4F0E"/>
    <w:rsid w:val="00BC5E76"/>
    <w:rsid w:val="00BC67CB"/>
    <w:rsid w:val="00BD0706"/>
    <w:rsid w:val="00BD366E"/>
    <w:rsid w:val="00BD753D"/>
    <w:rsid w:val="00BD760B"/>
    <w:rsid w:val="00BD7CDA"/>
    <w:rsid w:val="00BE0E8C"/>
    <w:rsid w:val="00BE2484"/>
    <w:rsid w:val="00BE50C5"/>
    <w:rsid w:val="00BE5A37"/>
    <w:rsid w:val="00BE6817"/>
    <w:rsid w:val="00BF5D4D"/>
    <w:rsid w:val="00BF7E1E"/>
    <w:rsid w:val="00C02980"/>
    <w:rsid w:val="00C034EF"/>
    <w:rsid w:val="00C057BB"/>
    <w:rsid w:val="00C06ABC"/>
    <w:rsid w:val="00C1153B"/>
    <w:rsid w:val="00C16858"/>
    <w:rsid w:val="00C1719F"/>
    <w:rsid w:val="00C17DCB"/>
    <w:rsid w:val="00C21F4C"/>
    <w:rsid w:val="00C23594"/>
    <w:rsid w:val="00C26595"/>
    <w:rsid w:val="00C3440D"/>
    <w:rsid w:val="00C350D9"/>
    <w:rsid w:val="00C35211"/>
    <w:rsid w:val="00C3615F"/>
    <w:rsid w:val="00C370B5"/>
    <w:rsid w:val="00C40962"/>
    <w:rsid w:val="00C4110C"/>
    <w:rsid w:val="00C43002"/>
    <w:rsid w:val="00C43158"/>
    <w:rsid w:val="00C44C40"/>
    <w:rsid w:val="00C52EA9"/>
    <w:rsid w:val="00C5717E"/>
    <w:rsid w:val="00C63641"/>
    <w:rsid w:val="00C64359"/>
    <w:rsid w:val="00C67E1A"/>
    <w:rsid w:val="00C67E96"/>
    <w:rsid w:val="00C67F92"/>
    <w:rsid w:val="00C7172C"/>
    <w:rsid w:val="00C74E48"/>
    <w:rsid w:val="00C7523D"/>
    <w:rsid w:val="00C76F16"/>
    <w:rsid w:val="00C82E5C"/>
    <w:rsid w:val="00C84183"/>
    <w:rsid w:val="00C87293"/>
    <w:rsid w:val="00C87DAF"/>
    <w:rsid w:val="00C9134F"/>
    <w:rsid w:val="00C9249E"/>
    <w:rsid w:val="00C93E3B"/>
    <w:rsid w:val="00C95D20"/>
    <w:rsid w:val="00CA0B26"/>
    <w:rsid w:val="00CA3606"/>
    <w:rsid w:val="00CA3EA1"/>
    <w:rsid w:val="00CA45F9"/>
    <w:rsid w:val="00CA56A7"/>
    <w:rsid w:val="00CA6624"/>
    <w:rsid w:val="00CA7D75"/>
    <w:rsid w:val="00CB21E4"/>
    <w:rsid w:val="00CB282E"/>
    <w:rsid w:val="00CB3DE9"/>
    <w:rsid w:val="00CB4697"/>
    <w:rsid w:val="00CB5BC2"/>
    <w:rsid w:val="00CB6C6A"/>
    <w:rsid w:val="00CC2F8E"/>
    <w:rsid w:val="00CC60D1"/>
    <w:rsid w:val="00CC7717"/>
    <w:rsid w:val="00CD11F2"/>
    <w:rsid w:val="00CD134E"/>
    <w:rsid w:val="00CD3D35"/>
    <w:rsid w:val="00CD6AB7"/>
    <w:rsid w:val="00CE0D66"/>
    <w:rsid w:val="00CE16F7"/>
    <w:rsid w:val="00CE7445"/>
    <w:rsid w:val="00CF0248"/>
    <w:rsid w:val="00CF3055"/>
    <w:rsid w:val="00CF3FC1"/>
    <w:rsid w:val="00CF47F0"/>
    <w:rsid w:val="00CF48CB"/>
    <w:rsid w:val="00CF5016"/>
    <w:rsid w:val="00CF5DFB"/>
    <w:rsid w:val="00CF78B2"/>
    <w:rsid w:val="00D014E8"/>
    <w:rsid w:val="00D022A8"/>
    <w:rsid w:val="00D02ACC"/>
    <w:rsid w:val="00D039D1"/>
    <w:rsid w:val="00D21FB4"/>
    <w:rsid w:val="00D22DB2"/>
    <w:rsid w:val="00D2650E"/>
    <w:rsid w:val="00D27494"/>
    <w:rsid w:val="00D317ED"/>
    <w:rsid w:val="00D32EE2"/>
    <w:rsid w:val="00D348C9"/>
    <w:rsid w:val="00D362C0"/>
    <w:rsid w:val="00D40375"/>
    <w:rsid w:val="00D44421"/>
    <w:rsid w:val="00D57945"/>
    <w:rsid w:val="00D57E93"/>
    <w:rsid w:val="00D63CF1"/>
    <w:rsid w:val="00D65A3C"/>
    <w:rsid w:val="00D70A70"/>
    <w:rsid w:val="00D70C9C"/>
    <w:rsid w:val="00D74E30"/>
    <w:rsid w:val="00D84500"/>
    <w:rsid w:val="00D86762"/>
    <w:rsid w:val="00D86F60"/>
    <w:rsid w:val="00D914BF"/>
    <w:rsid w:val="00D92CC7"/>
    <w:rsid w:val="00D935DD"/>
    <w:rsid w:val="00D95994"/>
    <w:rsid w:val="00D967A4"/>
    <w:rsid w:val="00DA0A4A"/>
    <w:rsid w:val="00DA1D75"/>
    <w:rsid w:val="00DA2713"/>
    <w:rsid w:val="00DA30BE"/>
    <w:rsid w:val="00DA52CF"/>
    <w:rsid w:val="00DA6075"/>
    <w:rsid w:val="00DA6C44"/>
    <w:rsid w:val="00DB45F2"/>
    <w:rsid w:val="00DB4A17"/>
    <w:rsid w:val="00DB5982"/>
    <w:rsid w:val="00DC037E"/>
    <w:rsid w:val="00DC08D4"/>
    <w:rsid w:val="00DC0A2C"/>
    <w:rsid w:val="00DC0BCF"/>
    <w:rsid w:val="00DC36DD"/>
    <w:rsid w:val="00DC42E9"/>
    <w:rsid w:val="00DD1D43"/>
    <w:rsid w:val="00DD1FCB"/>
    <w:rsid w:val="00DD66A9"/>
    <w:rsid w:val="00DE197C"/>
    <w:rsid w:val="00DE2A96"/>
    <w:rsid w:val="00DE4FE2"/>
    <w:rsid w:val="00DE5087"/>
    <w:rsid w:val="00DE7FE7"/>
    <w:rsid w:val="00DF6288"/>
    <w:rsid w:val="00E0015C"/>
    <w:rsid w:val="00E1608E"/>
    <w:rsid w:val="00E163C3"/>
    <w:rsid w:val="00E24C51"/>
    <w:rsid w:val="00E25B16"/>
    <w:rsid w:val="00E2670D"/>
    <w:rsid w:val="00E30A15"/>
    <w:rsid w:val="00E31F81"/>
    <w:rsid w:val="00E35500"/>
    <w:rsid w:val="00E40D20"/>
    <w:rsid w:val="00E43403"/>
    <w:rsid w:val="00E4742B"/>
    <w:rsid w:val="00E5149E"/>
    <w:rsid w:val="00E52E09"/>
    <w:rsid w:val="00E61FEF"/>
    <w:rsid w:val="00E6376A"/>
    <w:rsid w:val="00E6663F"/>
    <w:rsid w:val="00E667B3"/>
    <w:rsid w:val="00E66E3B"/>
    <w:rsid w:val="00E67855"/>
    <w:rsid w:val="00E72FB4"/>
    <w:rsid w:val="00E76BFD"/>
    <w:rsid w:val="00E8071D"/>
    <w:rsid w:val="00E8140F"/>
    <w:rsid w:val="00E821A8"/>
    <w:rsid w:val="00E82375"/>
    <w:rsid w:val="00E83199"/>
    <w:rsid w:val="00E8611E"/>
    <w:rsid w:val="00E87A32"/>
    <w:rsid w:val="00E926DA"/>
    <w:rsid w:val="00E969EF"/>
    <w:rsid w:val="00EA2B51"/>
    <w:rsid w:val="00EA4F80"/>
    <w:rsid w:val="00EA5EAB"/>
    <w:rsid w:val="00EA63AB"/>
    <w:rsid w:val="00EA7AA9"/>
    <w:rsid w:val="00EB486B"/>
    <w:rsid w:val="00EB4D83"/>
    <w:rsid w:val="00EB57D1"/>
    <w:rsid w:val="00EC56A6"/>
    <w:rsid w:val="00EC5A26"/>
    <w:rsid w:val="00ED01C7"/>
    <w:rsid w:val="00ED1C48"/>
    <w:rsid w:val="00ED606A"/>
    <w:rsid w:val="00ED672E"/>
    <w:rsid w:val="00EE0C57"/>
    <w:rsid w:val="00EE2A6B"/>
    <w:rsid w:val="00EE32B7"/>
    <w:rsid w:val="00EF4865"/>
    <w:rsid w:val="00F00F30"/>
    <w:rsid w:val="00F012DF"/>
    <w:rsid w:val="00F02C7E"/>
    <w:rsid w:val="00F051C8"/>
    <w:rsid w:val="00F10ACF"/>
    <w:rsid w:val="00F12E23"/>
    <w:rsid w:val="00F14381"/>
    <w:rsid w:val="00F163DD"/>
    <w:rsid w:val="00F301A6"/>
    <w:rsid w:val="00F305C1"/>
    <w:rsid w:val="00F321D3"/>
    <w:rsid w:val="00F44E88"/>
    <w:rsid w:val="00F45CD7"/>
    <w:rsid w:val="00F472C4"/>
    <w:rsid w:val="00F5033F"/>
    <w:rsid w:val="00F5191D"/>
    <w:rsid w:val="00F5206E"/>
    <w:rsid w:val="00F60348"/>
    <w:rsid w:val="00F60475"/>
    <w:rsid w:val="00F62C5B"/>
    <w:rsid w:val="00F640C8"/>
    <w:rsid w:val="00F71593"/>
    <w:rsid w:val="00F73A5D"/>
    <w:rsid w:val="00F74DA7"/>
    <w:rsid w:val="00F80D7C"/>
    <w:rsid w:val="00F81948"/>
    <w:rsid w:val="00F82A8A"/>
    <w:rsid w:val="00F838C3"/>
    <w:rsid w:val="00F844B5"/>
    <w:rsid w:val="00F868BE"/>
    <w:rsid w:val="00F87CA3"/>
    <w:rsid w:val="00F936F2"/>
    <w:rsid w:val="00F93A2F"/>
    <w:rsid w:val="00F96561"/>
    <w:rsid w:val="00F96DB5"/>
    <w:rsid w:val="00FA3065"/>
    <w:rsid w:val="00FA4A11"/>
    <w:rsid w:val="00FB5F41"/>
    <w:rsid w:val="00FC68C1"/>
    <w:rsid w:val="00FD0F13"/>
    <w:rsid w:val="00FD67BC"/>
    <w:rsid w:val="00FE140F"/>
    <w:rsid w:val="00FE5E79"/>
    <w:rsid w:val="00FE5FA3"/>
    <w:rsid w:val="00FE6FE1"/>
    <w:rsid w:val="00FF17A4"/>
    <w:rsid w:val="00FF243B"/>
    <w:rsid w:val="00FF6966"/>
    <w:rsid w:val="05AE4D84"/>
    <w:rsid w:val="0B7B46D3"/>
    <w:rsid w:val="10C571AA"/>
    <w:rsid w:val="123D67DB"/>
    <w:rsid w:val="19CA03F8"/>
    <w:rsid w:val="2C477B8B"/>
    <w:rsid w:val="2D0C6E1A"/>
    <w:rsid w:val="2D1336B0"/>
    <w:rsid w:val="35742E66"/>
    <w:rsid w:val="39763B16"/>
    <w:rsid w:val="3ACD5E04"/>
    <w:rsid w:val="42C0289E"/>
    <w:rsid w:val="441F0578"/>
    <w:rsid w:val="45F97D6C"/>
    <w:rsid w:val="47CC59A7"/>
    <w:rsid w:val="4E0D6D8D"/>
    <w:rsid w:val="61AD6DD5"/>
    <w:rsid w:val="622F2927"/>
    <w:rsid w:val="627303D8"/>
    <w:rsid w:val="63E20E43"/>
    <w:rsid w:val="652943E9"/>
    <w:rsid w:val="667F4925"/>
    <w:rsid w:val="66A04DC9"/>
    <w:rsid w:val="70032901"/>
    <w:rsid w:val="760360A4"/>
    <w:rsid w:val="79D6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CC4D8"/>
  <w15:docId w15:val="{8664F76C-EFA6-47F7-A7E0-9AEFFA40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2066D"/>
    <w:pPr>
      <w:widowControl w:val="0"/>
      <w:jc w:val="both"/>
    </w:pPr>
    <w:rPr>
      <w:rFonts w:asciiTheme="minorHAnsi" w:eastAsiaTheme="minorEastAsia" w:hAnsiTheme="minorHAnsi" w:cstheme="minorBidi"/>
      <w:kern w:val="2"/>
      <w:sz w:val="21"/>
      <w:szCs w:val="24"/>
    </w:rPr>
  </w:style>
  <w:style w:type="paragraph" w:styleId="11">
    <w:name w:val="heading 1"/>
    <w:basedOn w:val="a2"/>
    <w:next w:val="a2"/>
    <w:link w:val="12"/>
    <w:qFormat/>
    <w:pPr>
      <w:keepNext/>
      <w:keepLines/>
      <w:spacing w:before="340" w:after="330" w:line="576" w:lineRule="auto"/>
      <w:outlineLvl w:val="0"/>
    </w:pPr>
    <w:rPr>
      <w:b/>
      <w:kern w:val="44"/>
      <w:sz w:val="44"/>
    </w:rPr>
  </w:style>
  <w:style w:type="paragraph" w:styleId="21">
    <w:name w:val="heading 2"/>
    <w:basedOn w:val="a2"/>
    <w:next w:val="a2"/>
    <w:link w:val="22"/>
    <w:unhideWhenUsed/>
    <w:qFormat/>
    <w:pPr>
      <w:keepNext/>
      <w:keepLines/>
      <w:spacing w:before="260" w:after="260" w:line="413" w:lineRule="auto"/>
      <w:outlineLvl w:val="1"/>
    </w:pPr>
    <w:rPr>
      <w:rFonts w:ascii="Arial" w:eastAsia="黑体" w:hAnsi="Arial"/>
      <w:b/>
      <w:sz w:val="32"/>
    </w:rPr>
  </w:style>
  <w:style w:type="paragraph" w:styleId="30">
    <w:name w:val="heading 3"/>
    <w:basedOn w:val="a2"/>
    <w:next w:val="a2"/>
    <w:link w:val="31"/>
    <w:semiHidden/>
    <w:unhideWhenUsed/>
    <w:qFormat/>
    <w:pPr>
      <w:keepNext/>
      <w:keepLines/>
      <w:spacing w:before="260" w:after="260" w:line="413" w:lineRule="auto"/>
      <w:outlineLvl w:val="2"/>
    </w:pPr>
    <w:rPr>
      <w:b/>
      <w:sz w:val="32"/>
    </w:rPr>
  </w:style>
  <w:style w:type="paragraph" w:styleId="4">
    <w:name w:val="heading 4"/>
    <w:basedOn w:val="a2"/>
    <w:next w:val="a2"/>
    <w:link w:val="40"/>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2"/>
    <w:next w:val="a2"/>
    <w:link w:val="50"/>
    <w:unhideWhenUsed/>
    <w:qFormat/>
    <w:pPr>
      <w:keepNext/>
      <w:keepLines/>
      <w:spacing w:before="280" w:after="290" w:line="372" w:lineRule="auto"/>
      <w:outlineLvl w:val="4"/>
    </w:pPr>
    <w:rPr>
      <w:b/>
      <w:sz w:val="28"/>
    </w:rPr>
  </w:style>
  <w:style w:type="paragraph" w:styleId="6">
    <w:name w:val="heading 6"/>
    <w:basedOn w:val="a2"/>
    <w:next w:val="a2"/>
    <w:link w:val="60"/>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2"/>
    <w:next w:val="a2"/>
    <w:link w:val="70"/>
    <w:semiHidden/>
    <w:unhideWhenUsed/>
    <w:qFormat/>
    <w:pPr>
      <w:keepNext/>
      <w:keepLines/>
      <w:spacing w:before="240" w:after="64" w:line="317" w:lineRule="auto"/>
      <w:outlineLvl w:val="6"/>
    </w:pPr>
    <w:rPr>
      <w:b/>
      <w:sz w:val="24"/>
    </w:rPr>
  </w:style>
  <w:style w:type="paragraph" w:styleId="8">
    <w:name w:val="heading 8"/>
    <w:basedOn w:val="a2"/>
    <w:next w:val="a2"/>
    <w:link w:val="80"/>
    <w:semiHidden/>
    <w:unhideWhenUsed/>
    <w:qFormat/>
    <w:pPr>
      <w:keepNext/>
      <w:keepLines/>
      <w:spacing w:before="240" w:after="64" w:line="317" w:lineRule="auto"/>
      <w:outlineLvl w:val="7"/>
    </w:pPr>
    <w:rPr>
      <w:rFonts w:ascii="Arial" w:eastAsia="黑体" w:hAnsi="Arial"/>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ocument Map"/>
    <w:basedOn w:val="a2"/>
    <w:link w:val="a7"/>
    <w:qFormat/>
    <w:pPr>
      <w:shd w:val="clear" w:color="auto" w:fill="000080"/>
    </w:pPr>
  </w:style>
  <w:style w:type="paragraph" w:styleId="a8">
    <w:name w:val="annotation text"/>
    <w:basedOn w:val="a2"/>
    <w:link w:val="a9"/>
    <w:qFormat/>
    <w:pPr>
      <w:jc w:val="left"/>
    </w:pPr>
  </w:style>
  <w:style w:type="paragraph" w:styleId="aa">
    <w:name w:val="Body Text"/>
    <w:basedOn w:val="a2"/>
    <w:next w:val="a2"/>
    <w:link w:val="ab"/>
    <w:qFormat/>
    <w:pPr>
      <w:widowControl/>
      <w:overflowPunct w:val="0"/>
      <w:autoSpaceDE w:val="0"/>
      <w:autoSpaceDN w:val="0"/>
      <w:adjustRightInd w:val="0"/>
      <w:spacing w:before="120" w:after="120"/>
      <w:ind w:left="2520"/>
      <w:jc w:val="left"/>
    </w:pPr>
    <w:rPr>
      <w:rFonts w:ascii="Book Antiqua" w:eastAsia="宋体" w:hAnsi="Book Antiqua" w:cs="Times New Roman"/>
      <w:kern w:val="0"/>
      <w:sz w:val="20"/>
      <w:szCs w:val="20"/>
    </w:rPr>
  </w:style>
  <w:style w:type="paragraph" w:styleId="32">
    <w:name w:val="toc 3"/>
    <w:basedOn w:val="a2"/>
    <w:next w:val="a2"/>
    <w:uiPriority w:val="39"/>
    <w:qFormat/>
    <w:pPr>
      <w:ind w:left="420"/>
      <w:jc w:val="left"/>
    </w:pPr>
    <w:rPr>
      <w:rFonts w:ascii="Calibri" w:eastAsia="宋体" w:hAnsi="Calibri" w:cs="Times New Roman"/>
      <w:i/>
      <w:sz w:val="20"/>
      <w:szCs w:val="20"/>
    </w:rPr>
  </w:style>
  <w:style w:type="paragraph" w:styleId="ac">
    <w:name w:val="Plain Text"/>
    <w:basedOn w:val="a2"/>
    <w:link w:val="ad"/>
    <w:qFormat/>
    <w:rPr>
      <w:rFonts w:ascii="宋体" w:eastAsia="宋体" w:hAnsi="Courier New" w:cs="Times New Roman" w:hint="eastAsia"/>
      <w:szCs w:val="21"/>
    </w:rPr>
  </w:style>
  <w:style w:type="paragraph" w:styleId="ae">
    <w:name w:val="Balloon Text"/>
    <w:basedOn w:val="a2"/>
    <w:link w:val="af"/>
    <w:qFormat/>
    <w:rPr>
      <w:sz w:val="18"/>
    </w:rPr>
  </w:style>
  <w:style w:type="paragraph" w:styleId="af0">
    <w:name w:val="footer"/>
    <w:basedOn w:val="a2"/>
    <w:link w:val="af1"/>
    <w:qFormat/>
    <w:pPr>
      <w:tabs>
        <w:tab w:val="center" w:pos="4153"/>
        <w:tab w:val="right" w:pos="8306"/>
      </w:tabs>
      <w:snapToGrid w:val="0"/>
      <w:jc w:val="left"/>
    </w:pPr>
    <w:rPr>
      <w:sz w:val="18"/>
    </w:rPr>
  </w:style>
  <w:style w:type="paragraph" w:styleId="af2">
    <w:name w:val="header"/>
    <w:basedOn w:val="a2"/>
    <w:link w:val="af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3">
    <w:name w:val="toc 1"/>
    <w:basedOn w:val="a2"/>
    <w:next w:val="a2"/>
    <w:uiPriority w:val="39"/>
    <w:qFormat/>
    <w:pPr>
      <w:spacing w:before="120" w:after="120"/>
      <w:jc w:val="left"/>
    </w:pPr>
    <w:rPr>
      <w:rFonts w:ascii="Calibri" w:eastAsia="宋体" w:hAnsi="Calibri" w:cs="Times New Roman"/>
      <w:b/>
      <w:caps/>
      <w:sz w:val="20"/>
      <w:szCs w:val="20"/>
    </w:rPr>
  </w:style>
  <w:style w:type="paragraph" w:styleId="af4">
    <w:name w:val="footnote text"/>
    <w:basedOn w:val="a2"/>
    <w:link w:val="af5"/>
    <w:qFormat/>
    <w:pPr>
      <w:snapToGrid w:val="0"/>
      <w:jc w:val="left"/>
    </w:pPr>
    <w:rPr>
      <w:sz w:val="18"/>
    </w:rPr>
  </w:style>
  <w:style w:type="paragraph" w:styleId="23">
    <w:name w:val="toc 2"/>
    <w:basedOn w:val="a2"/>
    <w:next w:val="a2"/>
    <w:uiPriority w:val="39"/>
    <w:qFormat/>
    <w:pPr>
      <w:ind w:left="210"/>
      <w:jc w:val="left"/>
    </w:pPr>
    <w:rPr>
      <w:rFonts w:ascii="Calibri" w:eastAsia="宋体" w:hAnsi="Calibri" w:cs="Times New Roman"/>
      <w:smallCaps/>
      <w:sz w:val="20"/>
      <w:szCs w:val="20"/>
    </w:rPr>
  </w:style>
  <w:style w:type="paragraph" w:styleId="af6">
    <w:name w:val="Normal (Web)"/>
    <w:basedOn w:val="a2"/>
    <w:link w:val="af7"/>
    <w:uiPriority w:val="99"/>
    <w:qFormat/>
    <w:rPr>
      <w:rFonts w:ascii="Calibri" w:eastAsia="宋体" w:hAnsi="Calibri" w:cs="Times New Roman"/>
      <w:sz w:val="24"/>
      <w:szCs w:val="22"/>
    </w:rPr>
  </w:style>
  <w:style w:type="paragraph" w:styleId="af8">
    <w:name w:val="Title"/>
    <w:basedOn w:val="a2"/>
    <w:link w:val="af9"/>
    <w:qFormat/>
    <w:pPr>
      <w:spacing w:before="240" w:after="60"/>
      <w:jc w:val="center"/>
      <w:outlineLvl w:val="0"/>
    </w:pPr>
    <w:rPr>
      <w:rFonts w:ascii="Arial" w:hAnsi="Arial"/>
      <w:b/>
      <w:sz w:val="32"/>
    </w:rPr>
  </w:style>
  <w:style w:type="paragraph" w:styleId="afa">
    <w:name w:val="annotation subject"/>
    <w:basedOn w:val="a8"/>
    <w:next w:val="a8"/>
    <w:link w:val="afb"/>
    <w:qFormat/>
    <w:rPr>
      <w:b/>
    </w:rPr>
  </w:style>
  <w:style w:type="table" w:styleId="afc">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d">
    <w:name w:val="FollowedHyperlink"/>
    <w:basedOn w:val="a3"/>
    <w:uiPriority w:val="99"/>
    <w:qFormat/>
    <w:rPr>
      <w:color w:val="800080"/>
      <w:u w:val="single"/>
    </w:rPr>
  </w:style>
  <w:style w:type="character" w:styleId="afe">
    <w:name w:val="Hyperlink"/>
    <w:basedOn w:val="a3"/>
    <w:uiPriority w:val="99"/>
    <w:qFormat/>
    <w:rPr>
      <w:color w:val="0000FF"/>
      <w:u w:val="single"/>
    </w:rPr>
  </w:style>
  <w:style w:type="character" w:styleId="aff">
    <w:name w:val="annotation reference"/>
    <w:basedOn w:val="a3"/>
    <w:qFormat/>
    <w:rPr>
      <w:sz w:val="21"/>
      <w:szCs w:val="21"/>
    </w:rPr>
  </w:style>
  <w:style w:type="character" w:styleId="aff0">
    <w:name w:val="footnote reference"/>
    <w:basedOn w:val="a3"/>
    <w:qFormat/>
    <w:rPr>
      <w:vertAlign w:val="superscript"/>
    </w:rPr>
  </w:style>
  <w:style w:type="paragraph" w:customStyle="1" w:styleId="1">
    <w:name w:val="文档标题1"/>
    <w:basedOn w:val="11"/>
    <w:next w:val="-1"/>
    <w:uiPriority w:val="99"/>
    <w:qFormat/>
    <w:pPr>
      <w:pageBreakBefore/>
      <w:numPr>
        <w:numId w:val="1"/>
      </w:numPr>
      <w:pBdr>
        <w:top w:val="single" w:sz="48" w:space="1" w:color="auto"/>
      </w:pBdr>
      <w:spacing w:before="0" w:after="0" w:line="360" w:lineRule="auto"/>
    </w:pPr>
    <w:rPr>
      <w:rFonts w:ascii="Times New Roman" w:eastAsia="宋体" w:hAnsi="Times New Roman" w:cs="Times New Roman"/>
      <w:sz w:val="28"/>
      <w:szCs w:val="44"/>
    </w:rPr>
  </w:style>
  <w:style w:type="paragraph" w:customStyle="1" w:styleId="-1">
    <w:name w:val="文档正文-1"/>
    <w:basedOn w:val="a2"/>
    <w:qFormat/>
    <w:pPr>
      <w:spacing w:line="360" w:lineRule="auto"/>
      <w:ind w:firstLineChars="200" w:firstLine="200"/>
    </w:pPr>
    <w:rPr>
      <w:rFonts w:ascii="Times New Roman" w:eastAsia="宋体" w:hAnsi="Times New Roman" w:cs="Times New Roman"/>
      <w:sz w:val="24"/>
      <w:szCs w:val="22"/>
    </w:rPr>
  </w:style>
  <w:style w:type="character" w:customStyle="1" w:styleId="60">
    <w:name w:val="标题 6 字符"/>
    <w:basedOn w:val="a3"/>
    <w:link w:val="6"/>
    <w:qFormat/>
    <w:rPr>
      <w:rFonts w:ascii="Arial" w:eastAsia="黑体" w:hAnsi="Arial" w:cs="Times New Roman"/>
      <w:b/>
      <w:kern w:val="2"/>
      <w:sz w:val="24"/>
      <w:szCs w:val="24"/>
    </w:rPr>
  </w:style>
  <w:style w:type="character" w:customStyle="1" w:styleId="af9">
    <w:name w:val="标题 字符"/>
    <w:basedOn w:val="a3"/>
    <w:link w:val="af8"/>
    <w:qFormat/>
    <w:rPr>
      <w:rFonts w:ascii="Arial" w:eastAsia="宋体" w:hAnsi="Arial" w:cs="Times New Roman" w:hint="default"/>
      <w:b/>
      <w:kern w:val="2"/>
      <w:sz w:val="32"/>
      <w:szCs w:val="24"/>
    </w:rPr>
  </w:style>
  <w:style w:type="character" w:customStyle="1" w:styleId="af5">
    <w:name w:val="脚注文本 字符"/>
    <w:basedOn w:val="a3"/>
    <w:link w:val="af4"/>
    <w:qFormat/>
    <w:rPr>
      <w:rFonts w:ascii="Calibri" w:eastAsia="宋体" w:hAnsi="Calibri" w:cs="Times New Roman" w:hint="default"/>
      <w:kern w:val="2"/>
      <w:sz w:val="18"/>
      <w:szCs w:val="24"/>
    </w:rPr>
  </w:style>
  <w:style w:type="character" w:customStyle="1" w:styleId="12">
    <w:name w:val="标题 1 字符"/>
    <w:basedOn w:val="a3"/>
    <w:link w:val="11"/>
    <w:qFormat/>
    <w:rPr>
      <w:rFonts w:ascii="Calibri" w:eastAsia="宋体" w:hAnsi="Calibri" w:cs="Times New Roman" w:hint="default"/>
      <w:b/>
      <w:kern w:val="44"/>
      <w:sz w:val="44"/>
      <w:szCs w:val="24"/>
    </w:rPr>
  </w:style>
  <w:style w:type="character" w:customStyle="1" w:styleId="80">
    <w:name w:val="标题 8 字符"/>
    <w:basedOn w:val="a3"/>
    <w:link w:val="8"/>
    <w:qFormat/>
    <w:rPr>
      <w:rFonts w:ascii="Arial" w:eastAsia="黑体" w:hAnsi="Arial" w:cs="Times New Roman" w:hint="default"/>
      <w:kern w:val="2"/>
      <w:sz w:val="24"/>
      <w:szCs w:val="24"/>
    </w:rPr>
  </w:style>
  <w:style w:type="paragraph" w:customStyle="1" w:styleId="24">
    <w:name w:val="样式 标题 2 + 宋体 五号 非加粗 黑色"/>
    <w:basedOn w:val="21"/>
    <w:qFormat/>
    <w:pPr>
      <w:spacing w:line="416" w:lineRule="atLeast"/>
      <w:jc w:val="left"/>
    </w:pPr>
    <w:rPr>
      <w:rFonts w:cs="Times New Roman"/>
      <w:color w:val="000000"/>
      <w:kern w:val="0"/>
      <w:sz w:val="21"/>
      <w:szCs w:val="32"/>
    </w:rPr>
  </w:style>
  <w:style w:type="character" w:customStyle="1" w:styleId="af">
    <w:name w:val="批注框文本 字符"/>
    <w:basedOn w:val="a3"/>
    <w:link w:val="ae"/>
    <w:qFormat/>
    <w:rPr>
      <w:rFonts w:ascii="Calibri" w:eastAsia="宋体" w:hAnsi="Calibri" w:cs="Times New Roman" w:hint="default"/>
      <w:kern w:val="2"/>
      <w:sz w:val="18"/>
      <w:szCs w:val="24"/>
    </w:rPr>
  </w:style>
  <w:style w:type="paragraph" w:customStyle="1" w:styleId="a1">
    <w:name w:val="文档正文一级标题"/>
    <w:basedOn w:val="-1"/>
    <w:qFormat/>
    <w:pPr>
      <w:numPr>
        <w:numId w:val="2"/>
      </w:numPr>
      <w:ind w:firstLineChars="0" w:firstLine="0"/>
    </w:pPr>
  </w:style>
  <w:style w:type="character" w:customStyle="1" w:styleId="af3">
    <w:name w:val="页眉 字符"/>
    <w:basedOn w:val="a3"/>
    <w:link w:val="af2"/>
    <w:qFormat/>
    <w:rPr>
      <w:rFonts w:ascii="Calibri" w:eastAsia="宋体" w:hAnsi="Calibri" w:cs="Times New Roman" w:hint="default"/>
      <w:kern w:val="2"/>
      <w:sz w:val="18"/>
      <w:szCs w:val="24"/>
    </w:rPr>
  </w:style>
  <w:style w:type="character" w:customStyle="1" w:styleId="50">
    <w:name w:val="标题 5 字符"/>
    <w:basedOn w:val="a3"/>
    <w:link w:val="5"/>
    <w:qFormat/>
    <w:rPr>
      <w:rFonts w:ascii="Calibri" w:eastAsia="宋体" w:hAnsi="Calibri" w:cs="Times New Roman" w:hint="default"/>
      <w:b/>
      <w:kern w:val="2"/>
      <w:sz w:val="28"/>
      <w:szCs w:val="24"/>
    </w:rPr>
  </w:style>
  <w:style w:type="character" w:customStyle="1" w:styleId="ad">
    <w:name w:val="纯文本 字符"/>
    <w:basedOn w:val="a3"/>
    <w:link w:val="ac"/>
    <w:qFormat/>
    <w:rPr>
      <w:rFonts w:ascii="宋体" w:eastAsia="宋体" w:hAnsi="Courier New" w:cs="宋体" w:hint="eastAsia"/>
      <w:kern w:val="2"/>
      <w:sz w:val="21"/>
      <w:szCs w:val="21"/>
    </w:rPr>
  </w:style>
  <w:style w:type="paragraph" w:customStyle="1" w:styleId="3">
    <w:name w:val="文档标题3"/>
    <w:basedOn w:val="30"/>
    <w:next w:val="-1"/>
    <w:uiPriority w:val="99"/>
    <w:qFormat/>
    <w:pPr>
      <w:numPr>
        <w:ilvl w:val="2"/>
        <w:numId w:val="1"/>
      </w:numPr>
      <w:overflowPunct w:val="0"/>
      <w:autoSpaceDE w:val="0"/>
      <w:autoSpaceDN w:val="0"/>
      <w:adjustRightInd w:val="0"/>
      <w:spacing w:before="0" w:after="0" w:line="360" w:lineRule="auto"/>
    </w:pPr>
    <w:rPr>
      <w:rFonts w:ascii="Times New Roman" w:eastAsia="宋体" w:hAnsi="Times New Roman" w:cs="Times New Roman"/>
      <w:sz w:val="28"/>
      <w:szCs w:val="32"/>
    </w:rPr>
  </w:style>
  <w:style w:type="character" w:customStyle="1" w:styleId="apple-converted-space">
    <w:name w:val="apple-converted-space"/>
    <w:basedOn w:val="a3"/>
    <w:qFormat/>
  </w:style>
  <w:style w:type="character" w:customStyle="1" w:styleId="apple-style-span">
    <w:name w:val="apple-style-span"/>
    <w:basedOn w:val="a3"/>
    <w:qFormat/>
  </w:style>
  <w:style w:type="character" w:customStyle="1" w:styleId="22">
    <w:name w:val="标题 2 字符"/>
    <w:basedOn w:val="a3"/>
    <w:link w:val="21"/>
    <w:qFormat/>
    <w:rPr>
      <w:rFonts w:ascii="Arial" w:eastAsia="黑体" w:hAnsi="Arial" w:cs="Times New Roman" w:hint="default"/>
      <w:b/>
      <w:kern w:val="2"/>
      <w:sz w:val="32"/>
      <w:szCs w:val="24"/>
    </w:rPr>
  </w:style>
  <w:style w:type="character" w:customStyle="1" w:styleId="31">
    <w:name w:val="标题 3 字符"/>
    <w:basedOn w:val="a3"/>
    <w:link w:val="30"/>
    <w:qFormat/>
    <w:rPr>
      <w:rFonts w:ascii="Calibri" w:eastAsia="宋体" w:hAnsi="Calibri" w:cs="Times New Roman" w:hint="default"/>
      <w:b/>
      <w:kern w:val="2"/>
      <w:sz w:val="32"/>
      <w:szCs w:val="24"/>
    </w:rPr>
  </w:style>
  <w:style w:type="character" w:customStyle="1" w:styleId="40">
    <w:name w:val="标题 4 字符"/>
    <w:basedOn w:val="a3"/>
    <w:link w:val="4"/>
    <w:qFormat/>
    <w:rPr>
      <w:rFonts w:ascii="Arial" w:eastAsia="黑体" w:hAnsi="Arial" w:cs="Times New Roman" w:hint="default"/>
      <w:b/>
      <w:kern w:val="2"/>
      <w:sz w:val="28"/>
      <w:szCs w:val="24"/>
    </w:rPr>
  </w:style>
  <w:style w:type="character" w:customStyle="1" w:styleId="af1">
    <w:name w:val="页脚 字符"/>
    <w:basedOn w:val="a3"/>
    <w:link w:val="af0"/>
    <w:qFormat/>
    <w:rPr>
      <w:rFonts w:ascii="Calibri" w:eastAsia="宋体" w:hAnsi="Calibri" w:cs="Times New Roman" w:hint="default"/>
      <w:kern w:val="2"/>
      <w:sz w:val="18"/>
      <w:szCs w:val="24"/>
    </w:rPr>
  </w:style>
  <w:style w:type="character" w:customStyle="1" w:styleId="ab">
    <w:name w:val="正文文本 字符"/>
    <w:basedOn w:val="a3"/>
    <w:link w:val="aa"/>
    <w:qFormat/>
    <w:rPr>
      <w:rFonts w:ascii="Book Antiqua" w:eastAsia="Book Antiqua" w:hAnsi="Book Antiqua" w:cs="Book Antiqua" w:hint="default"/>
    </w:rPr>
  </w:style>
  <w:style w:type="character" w:customStyle="1" w:styleId="70">
    <w:name w:val="标题 7 字符"/>
    <w:basedOn w:val="a3"/>
    <w:link w:val="7"/>
    <w:qFormat/>
    <w:rPr>
      <w:rFonts w:ascii="Calibri" w:eastAsia="宋体" w:hAnsi="Calibri" w:cs="Times New Roman" w:hint="default"/>
      <w:b/>
      <w:kern w:val="2"/>
      <w:sz w:val="24"/>
      <w:szCs w:val="24"/>
    </w:rPr>
  </w:style>
  <w:style w:type="character" w:customStyle="1" w:styleId="a9">
    <w:name w:val="批注文字 字符"/>
    <w:basedOn w:val="a3"/>
    <w:link w:val="a8"/>
    <w:qFormat/>
    <w:rPr>
      <w:rFonts w:ascii="Calibri" w:eastAsia="宋体" w:hAnsi="Calibri" w:cs="Times New Roman" w:hint="default"/>
      <w:kern w:val="2"/>
      <w:sz w:val="21"/>
      <w:szCs w:val="24"/>
    </w:rPr>
  </w:style>
  <w:style w:type="character" w:customStyle="1" w:styleId="a7">
    <w:name w:val="文档结构图 字符"/>
    <w:basedOn w:val="a3"/>
    <w:link w:val="a6"/>
    <w:qFormat/>
    <w:rPr>
      <w:rFonts w:ascii="Calibri" w:eastAsia="宋体" w:hAnsi="Calibri" w:cs="Times New Roman" w:hint="default"/>
      <w:kern w:val="2"/>
      <w:sz w:val="21"/>
      <w:szCs w:val="24"/>
      <w:shd w:val="clear" w:color="auto" w:fill="000080"/>
    </w:rPr>
  </w:style>
  <w:style w:type="character" w:customStyle="1" w:styleId="afb">
    <w:name w:val="批注主题 字符"/>
    <w:basedOn w:val="a9"/>
    <w:link w:val="afa"/>
    <w:qFormat/>
    <w:rPr>
      <w:rFonts w:ascii="Calibri" w:eastAsia="宋体" w:hAnsi="Calibri" w:cs="Times New Roman" w:hint="default"/>
      <w:b/>
      <w:kern w:val="2"/>
      <w:sz w:val="21"/>
      <w:szCs w:val="24"/>
    </w:rPr>
  </w:style>
  <w:style w:type="paragraph" w:customStyle="1" w:styleId="msolistparagraph0">
    <w:name w:val="msolistparagraph"/>
    <w:basedOn w:val="a2"/>
    <w:qFormat/>
    <w:pPr>
      <w:widowControl/>
      <w:spacing w:after="160" w:line="254" w:lineRule="auto"/>
      <w:ind w:left="720"/>
      <w:contextualSpacing/>
      <w:jc w:val="left"/>
    </w:pPr>
    <w:rPr>
      <w:rFonts w:ascii="Calibri" w:eastAsia="宋体" w:hAnsi="Calibri" w:cs="Times New Roman"/>
      <w:kern w:val="0"/>
      <w:sz w:val="22"/>
      <w:szCs w:val="22"/>
    </w:rPr>
  </w:style>
  <w:style w:type="character" w:customStyle="1" w:styleId="tlid-translation">
    <w:name w:val="tlid-translation"/>
    <w:basedOn w:val="a3"/>
    <w:qFormat/>
  </w:style>
  <w:style w:type="character" w:customStyle="1" w:styleId="aff1">
    <w:name w:val="无间隔 字符"/>
    <w:basedOn w:val="a3"/>
    <w:qFormat/>
    <w:rPr>
      <w:sz w:val="22"/>
      <w:szCs w:val="22"/>
    </w:rPr>
  </w:style>
  <w:style w:type="character" w:customStyle="1" w:styleId="style61">
    <w:name w:val="style61"/>
    <w:basedOn w:val="a3"/>
    <w:qFormat/>
  </w:style>
  <w:style w:type="paragraph" w:customStyle="1" w:styleId="455">
    <w:name w:val="样式 标题 4 + 段前: 5 磅 段后: 5 磅 行距: 单倍行距"/>
    <w:basedOn w:val="4"/>
    <w:qFormat/>
    <w:pPr>
      <w:tabs>
        <w:tab w:val="left" w:pos="780"/>
        <w:tab w:val="left" w:pos="1680"/>
      </w:tabs>
      <w:adjustRightInd w:val="0"/>
      <w:spacing w:before="100" w:after="100"/>
      <w:ind w:leftChars="200" w:left="780" w:hangingChars="200" w:hanging="360"/>
      <w:jc w:val="left"/>
    </w:pPr>
    <w:rPr>
      <w:rFonts w:cs="Times New Roman"/>
      <w:kern w:val="0"/>
      <w:szCs w:val="20"/>
    </w:rPr>
  </w:style>
  <w:style w:type="character" w:customStyle="1" w:styleId="COFCO11Char">
    <w:name w:val="COFCO_1.1 Char"/>
    <w:basedOn w:val="a3"/>
    <w:qFormat/>
    <w:rPr>
      <w:rFonts w:ascii="华文细黑" w:eastAsia="华文细黑" w:hAnsi="华文细黑" w:cs="宋体" w:hint="eastAsia"/>
      <w:b/>
      <w:color w:val="000000"/>
      <w:sz w:val="24"/>
      <w:szCs w:val="22"/>
    </w:rPr>
  </w:style>
  <w:style w:type="character" w:customStyle="1" w:styleId="Char">
    <w:name w:val="正文文本 Char"/>
    <w:basedOn w:val="a3"/>
    <w:qFormat/>
    <w:rPr>
      <w:kern w:val="2"/>
      <w:sz w:val="21"/>
      <w:szCs w:val="22"/>
    </w:rPr>
  </w:style>
  <w:style w:type="paragraph" w:customStyle="1" w:styleId="2">
    <w:name w:val="文档标题2"/>
    <w:basedOn w:val="21"/>
    <w:next w:val="-1"/>
    <w:link w:val="2Char"/>
    <w:qFormat/>
    <w:pPr>
      <w:numPr>
        <w:ilvl w:val="1"/>
        <w:numId w:val="1"/>
      </w:numPr>
      <w:spacing w:before="0" w:after="0" w:line="360" w:lineRule="auto"/>
      <w:jc w:val="left"/>
    </w:pPr>
    <w:rPr>
      <w:rFonts w:ascii="Times New Roman" w:eastAsia="宋体" w:hAnsi="Times New Roman" w:cs="Times New Roman"/>
      <w:sz w:val="28"/>
      <w:szCs w:val="32"/>
    </w:rPr>
  </w:style>
  <w:style w:type="paragraph" w:customStyle="1" w:styleId="TableParagraph">
    <w:name w:val="Table Paragraph"/>
    <w:basedOn w:val="a2"/>
    <w:qFormat/>
    <w:rPr>
      <w:rFonts w:ascii="Calibri" w:eastAsia="宋体" w:hAnsi="Calibri" w:cs="Times New Roman"/>
      <w:szCs w:val="22"/>
    </w:rPr>
  </w:style>
  <w:style w:type="character" w:customStyle="1" w:styleId="2Char">
    <w:name w:val="文档标题2 Char"/>
    <w:basedOn w:val="a3"/>
    <w:link w:val="2"/>
    <w:qFormat/>
    <w:rPr>
      <w:b/>
      <w:kern w:val="2"/>
      <w:sz w:val="28"/>
      <w:szCs w:val="32"/>
    </w:rPr>
  </w:style>
  <w:style w:type="paragraph" w:styleId="aff2">
    <w:name w:val="List Paragraph"/>
    <w:basedOn w:val="a2"/>
    <w:uiPriority w:val="34"/>
    <w:qFormat/>
    <w:pPr>
      <w:ind w:firstLineChars="200" w:firstLine="420"/>
    </w:pPr>
  </w:style>
  <w:style w:type="paragraph" w:customStyle="1" w:styleId="a">
    <w:name w:val="潍柴文档正文一级标题"/>
    <w:basedOn w:val="aff3"/>
    <w:qFormat/>
    <w:pPr>
      <w:numPr>
        <w:numId w:val="3"/>
      </w:numPr>
    </w:pPr>
    <w:rPr>
      <w:rFonts w:ascii="Times New Roman" w:eastAsia="宋体" w:hAnsi="Times New Roman" w:cs="Times New Roman"/>
      <w:szCs w:val="22"/>
    </w:rPr>
  </w:style>
  <w:style w:type="paragraph" w:customStyle="1" w:styleId="aff3">
    <w:name w:val="潍柴文档正文"/>
    <w:basedOn w:val="a2"/>
    <w:qFormat/>
    <w:pPr>
      <w:spacing w:line="360" w:lineRule="auto"/>
      <w:ind w:firstLineChars="200" w:firstLine="200"/>
    </w:pPr>
    <w:rPr>
      <w:sz w:val="24"/>
    </w:rPr>
  </w:style>
  <w:style w:type="paragraph" w:customStyle="1" w:styleId="360">
    <w:name w:val="正文360首行缩进"/>
    <w:basedOn w:val="a2"/>
    <w:link w:val="360Char"/>
    <w:qFormat/>
    <w:pPr>
      <w:widowControl/>
      <w:spacing w:before="120" w:line="300" w:lineRule="auto"/>
      <w:ind w:firstLineChars="200" w:firstLine="200"/>
      <w:jc w:val="left"/>
    </w:pPr>
    <w:rPr>
      <w:rFonts w:ascii="Times New Roman" w:eastAsia="宋体" w:hAnsi="Times New Roman" w:cs="Times New Roman"/>
      <w:sz w:val="24"/>
      <w:szCs w:val="20"/>
    </w:rPr>
  </w:style>
  <w:style w:type="character" w:customStyle="1" w:styleId="360Char">
    <w:name w:val="正文360首行缩进 Char"/>
    <w:basedOn w:val="a3"/>
    <w:link w:val="360"/>
    <w:qFormat/>
    <w:rPr>
      <w:kern w:val="2"/>
      <w:sz w:val="24"/>
    </w:rPr>
  </w:style>
  <w:style w:type="paragraph" w:customStyle="1" w:styleId="aff4">
    <w:name w:val="标准文本"/>
    <w:basedOn w:val="a2"/>
    <w:qFormat/>
    <w:pPr>
      <w:spacing w:line="360" w:lineRule="auto"/>
      <w:ind w:firstLineChars="200" w:firstLine="420"/>
    </w:pPr>
    <w:rPr>
      <w:rFonts w:ascii="Calibri" w:eastAsia="宋体" w:hAnsi="Calibri" w:cs="Times New Roman"/>
    </w:rPr>
  </w:style>
  <w:style w:type="character" w:customStyle="1" w:styleId="Char1">
    <w:name w:val="纯文本 Char1"/>
    <w:qFormat/>
    <w:rPr>
      <w:rFonts w:ascii="宋体" w:eastAsia="宋体" w:hAnsi="Courier New"/>
      <w:kern w:val="2"/>
      <w:sz w:val="21"/>
      <w:lang w:val="en-US" w:eastAsia="zh-CN" w:bidi="ar-SA"/>
    </w:rPr>
  </w:style>
  <w:style w:type="paragraph" w:customStyle="1" w:styleId="TableHeading">
    <w:name w:val="Table Heading"/>
    <w:basedOn w:val="a2"/>
    <w:qFormat/>
    <w:pPr>
      <w:topLinePunct/>
      <w:adjustRightInd w:val="0"/>
      <w:snapToGrid w:val="0"/>
      <w:spacing w:before="80" w:after="80" w:line="240" w:lineRule="atLeast"/>
      <w:jc w:val="left"/>
    </w:pPr>
    <w:rPr>
      <w:rFonts w:ascii="Book Antiqua" w:eastAsia="黑体" w:hAnsi="Book Antiqua" w:cs="Book Antiqua" w:hint="eastAsia"/>
      <w:bCs/>
      <w:snapToGrid w:val="0"/>
      <w:kern w:val="0"/>
      <w:szCs w:val="21"/>
    </w:rPr>
  </w:style>
  <w:style w:type="paragraph" w:customStyle="1" w:styleId="TableText">
    <w:name w:val="Table Text"/>
    <w:basedOn w:val="a2"/>
    <w:qFormat/>
    <w:pPr>
      <w:topLinePunct/>
      <w:adjustRightInd w:val="0"/>
      <w:snapToGrid w:val="0"/>
      <w:spacing w:before="80" w:after="80" w:line="240" w:lineRule="atLeast"/>
      <w:jc w:val="left"/>
    </w:pPr>
    <w:rPr>
      <w:rFonts w:ascii="Times New Roman" w:eastAsia="宋体" w:hAnsi="Times New Roman" w:cs="Arial" w:hint="eastAsia"/>
      <w:snapToGrid w:val="0"/>
      <w:kern w:val="0"/>
      <w:szCs w:val="21"/>
    </w:rPr>
  </w:style>
  <w:style w:type="character" w:customStyle="1" w:styleId="af7">
    <w:name w:val="普通(网站) 字符"/>
    <w:link w:val="af6"/>
    <w:uiPriority w:val="99"/>
    <w:qFormat/>
    <w:rPr>
      <w:rFonts w:ascii="Calibri" w:hAnsi="Calibri"/>
      <w:kern w:val="2"/>
      <w:sz w:val="24"/>
      <w:szCs w:val="22"/>
    </w:rPr>
  </w:style>
  <w:style w:type="paragraph" w:customStyle="1" w:styleId="20">
    <w:name w:val="潍柴文档标题2"/>
    <w:basedOn w:val="21"/>
    <w:next w:val="aff3"/>
    <w:qFormat/>
    <w:pPr>
      <w:numPr>
        <w:ilvl w:val="1"/>
        <w:numId w:val="4"/>
      </w:numPr>
      <w:pBdr>
        <w:bottom w:val="single" w:sz="2" w:space="1" w:color="auto"/>
      </w:pBdr>
      <w:spacing w:before="0" w:after="0" w:line="360" w:lineRule="auto"/>
      <w:jc w:val="left"/>
    </w:pPr>
    <w:rPr>
      <w:rFonts w:ascii="Times New Roman" w:eastAsia="宋体" w:hAnsi="Times New Roman" w:cs="Times New Roman"/>
      <w:sz w:val="28"/>
    </w:rPr>
  </w:style>
  <w:style w:type="paragraph" w:customStyle="1" w:styleId="10">
    <w:name w:val="潍柴文档标题1"/>
    <w:basedOn w:val="11"/>
    <w:next w:val="aff3"/>
    <w:qFormat/>
    <w:pPr>
      <w:numPr>
        <w:numId w:val="4"/>
      </w:numPr>
      <w:pBdr>
        <w:top w:val="single" w:sz="48" w:space="1" w:color="auto"/>
      </w:pBdr>
      <w:spacing w:before="0" w:after="0" w:line="360" w:lineRule="auto"/>
    </w:pPr>
    <w:rPr>
      <w:sz w:val="28"/>
    </w:rPr>
  </w:style>
  <w:style w:type="paragraph" w:customStyle="1" w:styleId="a0">
    <w:name w:val="潍柴文档正文二级标题"/>
    <w:basedOn w:val="aff3"/>
    <w:qFormat/>
    <w:pPr>
      <w:numPr>
        <w:numId w:val="5"/>
      </w:numPr>
      <w:ind w:left="0" w:firstLine="200"/>
    </w:pPr>
  </w:style>
  <w:style w:type="paragraph" w:customStyle="1" w:styleId="msonormal0">
    <w:name w:val="msonormal"/>
    <w:basedOn w:val="a2"/>
    <w:rsid w:val="00D44421"/>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2"/>
    <w:rsid w:val="00D44421"/>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2"/>
    <w:rsid w:val="00D444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4">
    <w:name w:val="xl64"/>
    <w:basedOn w:val="a2"/>
    <w:rsid w:val="00D44421"/>
    <w:pPr>
      <w:widowControl/>
      <w:spacing w:before="100" w:beforeAutospacing="1" w:after="100" w:afterAutospacing="1"/>
      <w:jc w:val="center"/>
    </w:pPr>
    <w:rPr>
      <w:rFonts w:ascii="宋体" w:eastAsia="宋体" w:hAnsi="宋体" w:cs="宋体"/>
      <w:kern w:val="0"/>
      <w:sz w:val="24"/>
    </w:rPr>
  </w:style>
  <w:style w:type="paragraph" w:customStyle="1" w:styleId="xl65">
    <w:name w:val="xl65"/>
    <w:basedOn w:val="a2"/>
    <w:rsid w:val="00D444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6">
    <w:name w:val="xl66"/>
    <w:basedOn w:val="a2"/>
    <w:rsid w:val="00D444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67">
    <w:name w:val="xl67"/>
    <w:basedOn w:val="a2"/>
    <w:rsid w:val="00D444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435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7325;&#27773;&#26381;&#21153;&#37038;&#31665;lixl@sinotru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C112-2F7D-401D-BDFC-59BFA32D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42</Pages>
  <Words>3477</Words>
  <Characters>19820</Characters>
  <Application>Microsoft Office Word</Application>
  <DocSecurity>0</DocSecurity>
  <Lines>165</Lines>
  <Paragraphs>46</Paragraphs>
  <ScaleCrop>false</ScaleCrop>
  <Company>HP Inc.</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陈茂圣</dc:creator>
  <cp:lastModifiedBy>JonMMx 2000</cp:lastModifiedBy>
  <cp:revision>110</cp:revision>
  <cp:lastPrinted>2022-01-03T02:09:00Z</cp:lastPrinted>
  <dcterms:created xsi:type="dcterms:W3CDTF">2023-06-13T08:54:00Z</dcterms:created>
  <dcterms:modified xsi:type="dcterms:W3CDTF">2023-06-29T10:07:00Z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0F1B1200379E40E180E618C56E604981</vt:lpwstr>
  </property>
</Properties>
</file>